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8C" w:rsidRDefault="0005698C" w:rsidP="00503076">
      <w:pPr>
        <w:pStyle w:val="NormalWeb"/>
        <w:shd w:val="clear" w:color="auto" w:fill="FFFFFF"/>
        <w:spacing w:before="0" w:beforeAutospacing="0" w:after="0" w:afterAutospacing="0"/>
        <w:jc w:val="both"/>
        <w:rPr>
          <w:sz w:val="28"/>
          <w:szCs w:val="28"/>
        </w:rPr>
      </w:pPr>
      <w:r>
        <w:rPr>
          <w:sz w:val="28"/>
          <w:szCs w:val="28"/>
        </w:rPr>
        <w:t>SỞ GIÁO DỤC VÀ ĐÀO TẠO ĐẮK LẮK</w:t>
      </w:r>
    </w:p>
    <w:p w:rsidR="0005698C" w:rsidRDefault="0005698C" w:rsidP="00503076">
      <w:pPr>
        <w:pStyle w:val="NormalWeb"/>
        <w:shd w:val="clear" w:color="auto" w:fill="FFFFFF"/>
        <w:spacing w:before="0" w:beforeAutospacing="0" w:after="0" w:afterAutospacing="0"/>
        <w:jc w:val="both"/>
        <w:rPr>
          <w:b/>
          <w:sz w:val="28"/>
          <w:szCs w:val="28"/>
        </w:rPr>
      </w:pPr>
      <w:r w:rsidRPr="0005698C">
        <w:rPr>
          <w:b/>
          <w:sz w:val="28"/>
          <w:szCs w:val="28"/>
        </w:rPr>
        <w:t>T</w:t>
      </w:r>
      <w:r w:rsidRPr="0005698C">
        <w:rPr>
          <w:b/>
          <w:sz w:val="28"/>
          <w:szCs w:val="28"/>
          <w:u w:val="single"/>
        </w:rPr>
        <w:t>RƯỜNG THPT LÊ HỒNG PHON</w:t>
      </w:r>
      <w:r w:rsidRPr="0005698C">
        <w:rPr>
          <w:b/>
          <w:sz w:val="28"/>
          <w:szCs w:val="28"/>
        </w:rPr>
        <w:t>G</w:t>
      </w:r>
    </w:p>
    <w:p w:rsidR="0005698C" w:rsidRDefault="0005698C" w:rsidP="00503076">
      <w:pPr>
        <w:pStyle w:val="NormalWeb"/>
        <w:shd w:val="clear" w:color="auto" w:fill="FFFFFF"/>
        <w:spacing w:before="0" w:beforeAutospacing="0" w:after="0" w:afterAutospacing="0"/>
        <w:jc w:val="both"/>
        <w:rPr>
          <w:b/>
          <w:sz w:val="28"/>
          <w:szCs w:val="28"/>
        </w:rPr>
      </w:pPr>
    </w:p>
    <w:p w:rsidR="000A317D" w:rsidRDefault="000A317D" w:rsidP="00503076">
      <w:pPr>
        <w:pStyle w:val="NormalWeb"/>
        <w:shd w:val="clear" w:color="auto" w:fill="FFFFFF"/>
        <w:spacing w:before="0" w:beforeAutospacing="0" w:after="0" w:afterAutospacing="0"/>
        <w:jc w:val="both"/>
        <w:rPr>
          <w:b/>
          <w:sz w:val="28"/>
          <w:szCs w:val="28"/>
        </w:rPr>
      </w:pPr>
    </w:p>
    <w:p w:rsidR="000A317D" w:rsidRDefault="0005698C" w:rsidP="000A317D">
      <w:pPr>
        <w:pStyle w:val="NormalWeb"/>
        <w:shd w:val="clear" w:color="auto" w:fill="FFFFFF"/>
        <w:spacing w:before="0" w:beforeAutospacing="0" w:after="0" w:afterAutospacing="0" w:line="360" w:lineRule="auto"/>
        <w:ind w:firstLine="720"/>
        <w:jc w:val="center"/>
        <w:rPr>
          <w:b/>
          <w:sz w:val="32"/>
          <w:szCs w:val="32"/>
        </w:rPr>
      </w:pPr>
      <w:r>
        <w:rPr>
          <w:b/>
          <w:sz w:val="32"/>
          <w:szCs w:val="32"/>
        </w:rPr>
        <w:t>THÔNG BÁO</w:t>
      </w:r>
    </w:p>
    <w:p w:rsidR="0005698C" w:rsidRDefault="0005698C" w:rsidP="000A317D">
      <w:pPr>
        <w:pStyle w:val="NormalWeb"/>
        <w:shd w:val="clear" w:color="auto" w:fill="FFFFFF"/>
        <w:spacing w:before="0" w:beforeAutospacing="0" w:after="0" w:afterAutospacing="0" w:line="360" w:lineRule="auto"/>
        <w:jc w:val="both"/>
        <w:rPr>
          <w:sz w:val="28"/>
          <w:szCs w:val="28"/>
        </w:rPr>
      </w:pPr>
      <w:r>
        <w:rPr>
          <w:b/>
          <w:sz w:val="28"/>
          <w:szCs w:val="28"/>
        </w:rPr>
        <w:tab/>
      </w:r>
      <w:r>
        <w:rPr>
          <w:sz w:val="28"/>
          <w:szCs w:val="28"/>
        </w:rPr>
        <w:t xml:space="preserve">Căn cứ  thông tư số 05/2021/TT-BGDĐT ngày 12 tháng 3 năm 2021 của Bộ trưởng Bộ Giáo dục và Đào tạo sửa đổi, bổ sung một số điều của Quy chế thi tốt nghiệp trung học phổ thông ban hành kèm </w:t>
      </w:r>
      <w:r w:rsidR="000A317D">
        <w:rPr>
          <w:sz w:val="28"/>
          <w:szCs w:val="28"/>
        </w:rPr>
        <w:t>theo thông tư số 15/2020/TT-BGD</w:t>
      </w:r>
      <w:r>
        <w:rPr>
          <w:sz w:val="28"/>
          <w:szCs w:val="28"/>
        </w:rPr>
        <w:t>ĐT</w:t>
      </w:r>
      <w:r w:rsidR="000A317D">
        <w:rPr>
          <w:sz w:val="28"/>
          <w:szCs w:val="28"/>
        </w:rPr>
        <w:t xml:space="preserve"> ngày 26 tháng 5 năm 2020 </w:t>
      </w:r>
      <w:r w:rsidR="000A317D" w:rsidRPr="000A317D">
        <w:rPr>
          <w:sz w:val="28"/>
          <w:szCs w:val="28"/>
        </w:rPr>
        <w:t>của Bộ trưởng Bộ Giáo dục và Đào tạo</w:t>
      </w:r>
      <w:r w:rsidR="000A317D">
        <w:rPr>
          <w:sz w:val="28"/>
          <w:szCs w:val="28"/>
        </w:rPr>
        <w:t>, có hiệu lực kể từ ngày 27 tháng 4 năm 2021.</w:t>
      </w:r>
    </w:p>
    <w:p w:rsidR="000A317D" w:rsidRDefault="000A317D" w:rsidP="000A317D">
      <w:pPr>
        <w:pStyle w:val="NormalWeb"/>
        <w:shd w:val="clear" w:color="auto" w:fill="FFFFFF"/>
        <w:spacing w:before="0" w:beforeAutospacing="0" w:after="0" w:afterAutospacing="0" w:line="360" w:lineRule="auto"/>
        <w:jc w:val="both"/>
        <w:rPr>
          <w:sz w:val="28"/>
          <w:szCs w:val="28"/>
        </w:rPr>
      </w:pPr>
      <w:r>
        <w:rPr>
          <w:sz w:val="28"/>
          <w:szCs w:val="28"/>
        </w:rPr>
        <w:tab/>
        <w:t>Trường THPT Lê Hồng Phong thông báo</w:t>
      </w:r>
      <w:r w:rsidR="00642A5B">
        <w:rPr>
          <w:sz w:val="28"/>
          <w:szCs w:val="28"/>
          <w:lang w:val="vi-VN"/>
        </w:rPr>
        <w:t xml:space="preserve"> </w:t>
      </w:r>
      <w:r>
        <w:rPr>
          <w:sz w:val="28"/>
          <w:szCs w:val="28"/>
        </w:rPr>
        <w:t>các vật dụng được</w:t>
      </w:r>
      <w:r w:rsidR="00D96149">
        <w:rPr>
          <w:sz w:val="28"/>
          <w:szCs w:val="28"/>
          <w:lang w:val="vi-VN"/>
        </w:rPr>
        <w:t xml:space="preserve"> phép</w:t>
      </w:r>
      <w:r>
        <w:rPr>
          <w:sz w:val="28"/>
          <w:szCs w:val="28"/>
        </w:rPr>
        <w:t xml:space="preserve"> mang vào phòng thi như sau:</w:t>
      </w:r>
    </w:p>
    <w:p w:rsidR="00503076" w:rsidRPr="0005698C" w:rsidRDefault="000A317D" w:rsidP="000A317D">
      <w:pPr>
        <w:pStyle w:val="NormalWeb"/>
        <w:shd w:val="clear" w:color="auto" w:fill="FFFFFF"/>
        <w:spacing w:before="0" w:beforeAutospacing="0" w:after="0" w:afterAutospacing="0" w:line="360" w:lineRule="auto"/>
        <w:ind w:firstLine="720"/>
        <w:jc w:val="both"/>
        <w:rPr>
          <w:sz w:val="28"/>
          <w:szCs w:val="28"/>
        </w:rPr>
      </w:pPr>
      <w:r w:rsidRPr="0069750F">
        <w:rPr>
          <w:b/>
          <w:sz w:val="28"/>
          <w:szCs w:val="28"/>
        </w:rPr>
        <w:t>1.</w:t>
      </w:r>
      <w:r>
        <w:rPr>
          <w:sz w:val="28"/>
          <w:szCs w:val="28"/>
        </w:rPr>
        <w:t xml:space="preserve"> </w:t>
      </w:r>
      <w:r w:rsidR="00503076" w:rsidRPr="0069750F">
        <w:rPr>
          <w:b/>
          <w:sz w:val="28"/>
          <w:szCs w:val="28"/>
        </w:rPr>
        <w:t>Chỉ được mang vào phòng thi</w:t>
      </w:r>
      <w:r w:rsidR="00503076" w:rsidRPr="0005698C">
        <w:rPr>
          <w:sz w:val="28"/>
          <w:szCs w:val="28"/>
        </w:rPr>
        <w:t>: Bút viết, bút chì, compa, tay, thước kẻ, thước tính; máy tính bỏ túi không có chức năng soạn thảo văn bản, không có thẻ nhớ (cụ thể trong hướng dẫn tổ chức kỳ thi tốt nghiệp THPT hằng năm của Bộ GDĐT); Atlat Địa lí Việt Nam đối với môn thi Địa lí (không có đánh dấu hoặc viết thêm bất cứ nội dung nào khác) do Nhà Xuất bản Giáo dục Việt Nam phát hành; các loại máy ghi âm, ghi hình chỉ có chức năng ghi thông tin nhưng không thể nghe, xem và không thể truyền, nhận được thông tin, tín hiệu âm thanh, hình ảnh trực tiếp nếu không có thiết bị hỗ trợ khác;</w:t>
      </w:r>
    </w:p>
    <w:p w:rsidR="00FF4C4F" w:rsidRDefault="0069750F" w:rsidP="0069750F">
      <w:pPr>
        <w:pStyle w:val="NormalWeb"/>
        <w:shd w:val="clear" w:color="auto" w:fill="FFFFFF"/>
        <w:spacing w:before="0" w:beforeAutospacing="0" w:after="0" w:afterAutospacing="0" w:line="360" w:lineRule="auto"/>
        <w:ind w:firstLine="720"/>
        <w:jc w:val="both"/>
        <w:rPr>
          <w:sz w:val="28"/>
          <w:szCs w:val="28"/>
        </w:rPr>
      </w:pPr>
      <w:r w:rsidRPr="0069750F">
        <w:rPr>
          <w:b/>
          <w:sz w:val="28"/>
          <w:szCs w:val="28"/>
        </w:rPr>
        <w:t xml:space="preserve">2. </w:t>
      </w:r>
      <w:r w:rsidR="00503076" w:rsidRPr="0069750F">
        <w:rPr>
          <w:b/>
          <w:sz w:val="28"/>
          <w:szCs w:val="28"/>
        </w:rPr>
        <w:t>Cẩm mang vào phòng thi</w:t>
      </w:r>
      <w:r w:rsidR="00503076" w:rsidRPr="0005698C">
        <w:rPr>
          <w:sz w:val="28"/>
          <w:szCs w:val="28"/>
        </w:rPr>
        <w:t>: Giấy than, bút xoá, đồ uống có cồn; vũ khí và chất gây nổ, gây cháy; tài liệu, thiết bị truyền tin hoặc chứa thông tin có thể lợi dụng để gian lận trong quá trình làm bài thi và quá trình chấm thi.</w:t>
      </w:r>
    </w:p>
    <w:p w:rsidR="0069750F" w:rsidRDefault="0069750F" w:rsidP="0069750F">
      <w:pPr>
        <w:pStyle w:val="NormalWeb"/>
        <w:shd w:val="clear" w:color="auto" w:fill="FFFFFF"/>
        <w:spacing w:before="0" w:beforeAutospacing="0" w:after="0" w:afterAutospacing="0" w:line="360" w:lineRule="auto"/>
        <w:ind w:firstLine="720"/>
        <w:jc w:val="both"/>
        <w:rPr>
          <w:b/>
          <w:sz w:val="28"/>
          <w:szCs w:val="28"/>
        </w:rPr>
      </w:pPr>
      <w:r>
        <w:rPr>
          <w:b/>
          <w:sz w:val="28"/>
          <w:szCs w:val="28"/>
        </w:rPr>
        <w:t>3.</w:t>
      </w:r>
      <w:r w:rsidR="00642A5B">
        <w:rPr>
          <w:b/>
          <w:sz w:val="28"/>
          <w:szCs w:val="28"/>
          <w:lang w:val="vi-VN"/>
        </w:rPr>
        <w:t xml:space="preserve"> </w:t>
      </w:r>
      <w:r>
        <w:rPr>
          <w:b/>
          <w:sz w:val="28"/>
          <w:szCs w:val="28"/>
        </w:rPr>
        <w:t>Các loại máy tính được mang vào phòng thi:</w:t>
      </w:r>
    </w:p>
    <w:p w:rsidR="0069750F" w:rsidRDefault="0069750F" w:rsidP="00A10896">
      <w:pPr>
        <w:pStyle w:val="NormalWeb"/>
        <w:numPr>
          <w:ilvl w:val="0"/>
          <w:numId w:val="1"/>
        </w:numPr>
        <w:shd w:val="clear" w:color="auto" w:fill="FFFFFF"/>
        <w:spacing w:before="0" w:beforeAutospacing="0" w:after="0" w:afterAutospacing="0" w:line="360" w:lineRule="auto"/>
        <w:jc w:val="both"/>
        <w:rPr>
          <w:sz w:val="28"/>
          <w:szCs w:val="28"/>
        </w:rPr>
      </w:pPr>
      <w:r>
        <w:rPr>
          <w:sz w:val="28"/>
          <w:szCs w:val="28"/>
        </w:rPr>
        <w:t xml:space="preserve">Casio FX – 500MS, FX </w:t>
      </w:r>
      <w:r w:rsidR="00104C9B">
        <w:rPr>
          <w:sz w:val="28"/>
          <w:szCs w:val="28"/>
        </w:rPr>
        <w:t>–</w:t>
      </w:r>
      <w:r>
        <w:rPr>
          <w:sz w:val="28"/>
          <w:szCs w:val="28"/>
        </w:rPr>
        <w:t xml:space="preserve"> 570</w:t>
      </w:r>
      <w:r w:rsidR="00104C9B">
        <w:rPr>
          <w:sz w:val="28"/>
          <w:szCs w:val="28"/>
        </w:rPr>
        <w:t xml:space="preserve"> MS, FX – 570ES Plus, FX – 580VN X</w:t>
      </w:r>
    </w:p>
    <w:p w:rsidR="00104C9B" w:rsidRDefault="00104C9B" w:rsidP="00A10896">
      <w:pPr>
        <w:pStyle w:val="NormalWeb"/>
        <w:numPr>
          <w:ilvl w:val="0"/>
          <w:numId w:val="1"/>
        </w:numPr>
        <w:shd w:val="clear" w:color="auto" w:fill="FFFFFF"/>
        <w:spacing w:before="0" w:beforeAutospacing="0" w:after="0" w:afterAutospacing="0" w:line="360" w:lineRule="auto"/>
        <w:jc w:val="both"/>
        <w:rPr>
          <w:sz w:val="28"/>
          <w:szCs w:val="28"/>
        </w:rPr>
      </w:pPr>
      <w:r>
        <w:rPr>
          <w:sz w:val="28"/>
          <w:szCs w:val="28"/>
        </w:rPr>
        <w:t>VinaCal 500MS, 570MS, 570ES Plus, 570ES Plus II, 570X Plus, 680ES Plus</w:t>
      </w:r>
    </w:p>
    <w:p w:rsidR="00104C9B" w:rsidRDefault="00104C9B" w:rsidP="00A10896">
      <w:pPr>
        <w:pStyle w:val="NormalWeb"/>
        <w:numPr>
          <w:ilvl w:val="0"/>
          <w:numId w:val="1"/>
        </w:numPr>
        <w:shd w:val="clear" w:color="auto" w:fill="FFFFFF"/>
        <w:spacing w:before="0" w:beforeAutospacing="0" w:after="0" w:afterAutospacing="0" w:line="360" w:lineRule="auto"/>
        <w:jc w:val="both"/>
        <w:rPr>
          <w:sz w:val="28"/>
          <w:szCs w:val="28"/>
        </w:rPr>
      </w:pPr>
      <w:r>
        <w:rPr>
          <w:sz w:val="28"/>
          <w:szCs w:val="28"/>
        </w:rPr>
        <w:t>Catel NT CAVIET NT -570NS, NT – 690VEX</w:t>
      </w:r>
    </w:p>
    <w:p w:rsidR="00104C9B" w:rsidRDefault="00104C9B" w:rsidP="00A10896">
      <w:pPr>
        <w:pStyle w:val="NormalWeb"/>
        <w:numPr>
          <w:ilvl w:val="0"/>
          <w:numId w:val="1"/>
        </w:numPr>
        <w:shd w:val="clear" w:color="auto" w:fill="FFFFFF"/>
        <w:spacing w:before="0" w:beforeAutospacing="0" w:after="0" w:afterAutospacing="0" w:line="360" w:lineRule="auto"/>
        <w:jc w:val="both"/>
        <w:rPr>
          <w:sz w:val="28"/>
          <w:szCs w:val="28"/>
        </w:rPr>
      </w:pPr>
      <w:r>
        <w:rPr>
          <w:sz w:val="28"/>
          <w:szCs w:val="28"/>
        </w:rPr>
        <w:t>Thiên Long FX590VN Flexio, FX 680VN Flexio</w:t>
      </w:r>
    </w:p>
    <w:p w:rsidR="00104C9B" w:rsidRDefault="00104C9B" w:rsidP="00A10896">
      <w:pPr>
        <w:pStyle w:val="NormalWeb"/>
        <w:numPr>
          <w:ilvl w:val="0"/>
          <w:numId w:val="1"/>
        </w:numPr>
        <w:shd w:val="clear" w:color="auto" w:fill="FFFFFF"/>
        <w:spacing w:before="0" w:beforeAutospacing="0" w:after="0" w:afterAutospacing="0" w:line="360" w:lineRule="auto"/>
        <w:jc w:val="both"/>
        <w:rPr>
          <w:sz w:val="28"/>
          <w:szCs w:val="28"/>
        </w:rPr>
      </w:pPr>
      <w:r>
        <w:rPr>
          <w:sz w:val="28"/>
          <w:szCs w:val="28"/>
        </w:rPr>
        <w:t>Deli W1710, WD991ES</w:t>
      </w:r>
    </w:p>
    <w:p w:rsidR="00104C9B" w:rsidRDefault="00104C9B" w:rsidP="00A10896">
      <w:pPr>
        <w:pStyle w:val="NormalWeb"/>
        <w:numPr>
          <w:ilvl w:val="0"/>
          <w:numId w:val="1"/>
        </w:numPr>
        <w:shd w:val="clear" w:color="auto" w:fill="FFFFFF"/>
        <w:spacing w:before="0" w:beforeAutospacing="0" w:after="0" w:afterAutospacing="0" w:line="360" w:lineRule="auto"/>
        <w:jc w:val="both"/>
        <w:rPr>
          <w:sz w:val="28"/>
          <w:szCs w:val="28"/>
        </w:rPr>
      </w:pPr>
      <w:r>
        <w:rPr>
          <w:sz w:val="28"/>
          <w:szCs w:val="28"/>
        </w:rPr>
        <w:t>Eras E370, E371, E372, E380</w:t>
      </w:r>
    </w:p>
    <w:p w:rsidR="00104C9B" w:rsidRDefault="00104C9B" w:rsidP="00A10896">
      <w:pPr>
        <w:pStyle w:val="NormalWeb"/>
        <w:numPr>
          <w:ilvl w:val="0"/>
          <w:numId w:val="1"/>
        </w:numPr>
        <w:shd w:val="clear" w:color="auto" w:fill="FFFFFF"/>
        <w:spacing w:before="0" w:beforeAutospacing="0" w:after="0" w:afterAutospacing="0" w:line="360" w:lineRule="auto"/>
        <w:jc w:val="both"/>
        <w:rPr>
          <w:sz w:val="28"/>
          <w:szCs w:val="28"/>
        </w:rPr>
      </w:pPr>
      <w:r>
        <w:rPr>
          <w:sz w:val="28"/>
          <w:szCs w:val="28"/>
        </w:rPr>
        <w:lastRenderedPageBreak/>
        <w:t>VinaPlus FX – 580VNX PLUS II, FX – 580X</w:t>
      </w:r>
    </w:p>
    <w:p w:rsidR="00104C9B" w:rsidRDefault="00104C9B" w:rsidP="0069750F">
      <w:pPr>
        <w:pStyle w:val="NormalWeb"/>
        <w:shd w:val="clear" w:color="auto" w:fill="FFFFFF"/>
        <w:spacing w:before="0" w:beforeAutospacing="0" w:after="0" w:afterAutospacing="0" w:line="360" w:lineRule="auto"/>
        <w:jc w:val="both"/>
        <w:rPr>
          <w:sz w:val="28"/>
          <w:szCs w:val="28"/>
        </w:rPr>
      </w:pPr>
      <w:r>
        <w:rPr>
          <w:sz w:val="28"/>
          <w:szCs w:val="28"/>
        </w:rPr>
        <w:t>Và các máy tính bỏ túi tương đương, không có chức năng soạn thảo văn bản, không có thẻ nhớ để lưu dữ liệu, không có chức năng gửi – nhận thông tin và ghi âm – ghi hình, đáp ứng quy định của Quy chế thi tốt nghiệp THPT</w:t>
      </w:r>
    </w:p>
    <w:p w:rsidR="00642A5B" w:rsidRDefault="00642A5B" w:rsidP="0069750F">
      <w:pPr>
        <w:pStyle w:val="NormalWeb"/>
        <w:shd w:val="clear" w:color="auto" w:fill="FFFFFF"/>
        <w:spacing w:before="0" w:beforeAutospacing="0" w:after="0" w:afterAutospacing="0" w:line="360" w:lineRule="auto"/>
        <w:jc w:val="both"/>
        <w:rPr>
          <w:sz w:val="28"/>
          <w:szCs w:val="28"/>
          <w:lang w:val="vi-VN"/>
        </w:rPr>
      </w:pPr>
      <w:r>
        <w:rPr>
          <w:sz w:val="28"/>
          <w:szCs w:val="28"/>
        </w:rPr>
        <w:tab/>
        <w:t>Nh</w:t>
      </w:r>
      <w:r>
        <w:rPr>
          <w:sz w:val="28"/>
          <w:szCs w:val="28"/>
          <w:lang w:val="vi-VN"/>
        </w:rPr>
        <w:t>ận được thông báo này đề nghị GVCN lớp 12, các bộ phận,  đoàn thể</w:t>
      </w:r>
      <w:r w:rsidR="00D96149">
        <w:rPr>
          <w:sz w:val="28"/>
          <w:szCs w:val="28"/>
          <w:lang w:val="vi-VN"/>
        </w:rPr>
        <w:t xml:space="preserve"> nhà trường</w:t>
      </w:r>
      <w:r>
        <w:rPr>
          <w:sz w:val="28"/>
          <w:szCs w:val="28"/>
          <w:lang w:val="vi-VN"/>
        </w:rPr>
        <w:t xml:space="preserve"> triển khai thông báo đến thí sinh dự thi. Lưu ý các vật </w:t>
      </w:r>
      <w:r w:rsidR="00D96149">
        <w:rPr>
          <w:sz w:val="28"/>
          <w:szCs w:val="28"/>
          <w:lang w:val="vi-VN"/>
        </w:rPr>
        <w:t>dụng, đồ dùng</w:t>
      </w:r>
      <w:r>
        <w:rPr>
          <w:sz w:val="28"/>
          <w:szCs w:val="28"/>
          <w:lang w:val="vi-VN"/>
        </w:rPr>
        <w:t xml:space="preserve"> không cần thiết quán triệt các em để ở nhà, không mang đến trường.</w:t>
      </w:r>
      <w:r w:rsidR="00D96149">
        <w:rPr>
          <w:sz w:val="28"/>
          <w:szCs w:val="28"/>
          <w:lang w:val="vi-VN"/>
        </w:rPr>
        <w:t xml:space="preserve"> Trân trọng./.</w:t>
      </w:r>
      <w:bookmarkStart w:id="0" w:name="_GoBack"/>
      <w:bookmarkEnd w:id="0"/>
    </w:p>
    <w:p w:rsidR="00D96149" w:rsidRDefault="00D96149" w:rsidP="0069750F">
      <w:pPr>
        <w:pStyle w:val="NormalWeb"/>
        <w:shd w:val="clear" w:color="auto" w:fill="FFFFFF"/>
        <w:spacing w:before="0" w:beforeAutospacing="0" w:after="0" w:afterAutospacing="0" w:line="360" w:lineRule="auto"/>
        <w:jc w:val="both"/>
        <w:rPr>
          <w:sz w:val="28"/>
          <w:szCs w:val="28"/>
          <w:lang w:val="vi-VN"/>
        </w:rPr>
      </w:pPr>
    </w:p>
    <w:p w:rsidR="00D96149" w:rsidRDefault="00D96149" w:rsidP="0069750F">
      <w:pPr>
        <w:pStyle w:val="NormalWeb"/>
        <w:shd w:val="clear" w:color="auto" w:fill="FFFFFF"/>
        <w:spacing w:before="0" w:beforeAutospacing="0" w:after="0" w:afterAutospacing="0" w:line="360" w:lineRule="auto"/>
        <w:jc w:val="both"/>
        <w:rPr>
          <w:i/>
          <w:sz w:val="28"/>
          <w:szCs w:val="28"/>
          <w:lang w:val="vi-VN"/>
        </w:rPr>
      </w:pP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sidRPr="00D96149">
        <w:rPr>
          <w:i/>
          <w:sz w:val="28"/>
          <w:szCs w:val="28"/>
          <w:lang w:val="vi-VN"/>
        </w:rPr>
        <w:t>Krông Pắc, ngày 25 tháng 06 năm 2022</w:t>
      </w:r>
    </w:p>
    <w:p w:rsidR="00D96149" w:rsidRDefault="00D96149" w:rsidP="0069750F">
      <w:pPr>
        <w:pStyle w:val="NormalWeb"/>
        <w:shd w:val="clear" w:color="auto" w:fill="FFFFFF"/>
        <w:spacing w:before="0" w:beforeAutospacing="0" w:after="0" w:afterAutospacing="0" w:line="360" w:lineRule="auto"/>
        <w:jc w:val="both"/>
        <w:rPr>
          <w:b/>
          <w:sz w:val="28"/>
          <w:szCs w:val="28"/>
          <w:lang w:val="vi-VN"/>
        </w:rPr>
      </w:pP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t xml:space="preserve">  PHÓ HIỆU TRƯỞNG</w:t>
      </w:r>
    </w:p>
    <w:p w:rsidR="00D96149" w:rsidRDefault="00D96149" w:rsidP="0069750F">
      <w:pPr>
        <w:pStyle w:val="NormalWeb"/>
        <w:shd w:val="clear" w:color="auto" w:fill="FFFFFF"/>
        <w:spacing w:before="0" w:beforeAutospacing="0" w:after="0" w:afterAutospacing="0" w:line="360" w:lineRule="auto"/>
        <w:jc w:val="both"/>
        <w:rPr>
          <w:b/>
          <w:sz w:val="28"/>
          <w:szCs w:val="28"/>
          <w:lang w:val="vi-VN"/>
        </w:rPr>
      </w:pPr>
    </w:p>
    <w:p w:rsidR="00D96149" w:rsidRDefault="00D96149" w:rsidP="0069750F">
      <w:pPr>
        <w:pStyle w:val="NormalWeb"/>
        <w:shd w:val="clear" w:color="auto" w:fill="FFFFFF"/>
        <w:spacing w:before="0" w:beforeAutospacing="0" w:after="0" w:afterAutospacing="0" w:line="360" w:lineRule="auto"/>
        <w:jc w:val="both"/>
        <w:rPr>
          <w:b/>
          <w:sz w:val="28"/>
          <w:szCs w:val="28"/>
          <w:lang w:val="vi-VN"/>
        </w:rPr>
      </w:pPr>
    </w:p>
    <w:p w:rsidR="00D96149" w:rsidRDefault="00D96149" w:rsidP="0069750F">
      <w:pPr>
        <w:pStyle w:val="NormalWeb"/>
        <w:shd w:val="clear" w:color="auto" w:fill="FFFFFF"/>
        <w:spacing w:before="0" w:beforeAutospacing="0" w:after="0" w:afterAutospacing="0" w:line="360" w:lineRule="auto"/>
        <w:jc w:val="both"/>
        <w:rPr>
          <w:b/>
          <w:sz w:val="28"/>
          <w:szCs w:val="28"/>
          <w:lang w:val="vi-VN"/>
        </w:rPr>
      </w:pP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p>
    <w:p w:rsidR="00D96149" w:rsidRPr="00D96149" w:rsidRDefault="00D96149" w:rsidP="0069750F">
      <w:pPr>
        <w:pStyle w:val="NormalWeb"/>
        <w:shd w:val="clear" w:color="auto" w:fill="FFFFFF"/>
        <w:spacing w:before="0" w:beforeAutospacing="0" w:after="0" w:afterAutospacing="0" w:line="360" w:lineRule="auto"/>
        <w:jc w:val="both"/>
        <w:rPr>
          <w:b/>
          <w:sz w:val="28"/>
          <w:szCs w:val="28"/>
          <w:lang w:val="vi-VN"/>
        </w:rPr>
      </w:pP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r>
      <w:r>
        <w:rPr>
          <w:b/>
          <w:sz w:val="28"/>
          <w:szCs w:val="28"/>
          <w:lang w:val="vi-VN"/>
        </w:rPr>
        <w:tab/>
        <w:t xml:space="preserve">      ThS. Nguyễn Xuân Phước Uyên</w:t>
      </w:r>
    </w:p>
    <w:sectPr w:rsidR="00D96149" w:rsidRPr="00D96149" w:rsidSect="000A317D">
      <w:pgSz w:w="12240" w:h="15840"/>
      <w:pgMar w:top="993"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B71A8"/>
    <w:multiLevelType w:val="hybridMultilevel"/>
    <w:tmpl w:val="B360F186"/>
    <w:lvl w:ilvl="0" w:tplc="007AA4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42367"/>
    <w:multiLevelType w:val="hybridMultilevel"/>
    <w:tmpl w:val="B6FC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76"/>
    <w:rsid w:val="00002EBE"/>
    <w:rsid w:val="00015BB9"/>
    <w:rsid w:val="0005698C"/>
    <w:rsid w:val="000A317D"/>
    <w:rsid w:val="00104C9B"/>
    <w:rsid w:val="00121733"/>
    <w:rsid w:val="001C4326"/>
    <w:rsid w:val="00307CB8"/>
    <w:rsid w:val="004A6036"/>
    <w:rsid w:val="00503076"/>
    <w:rsid w:val="006368FC"/>
    <w:rsid w:val="00642A5B"/>
    <w:rsid w:val="0069750F"/>
    <w:rsid w:val="006A41CC"/>
    <w:rsid w:val="006C5E8D"/>
    <w:rsid w:val="00726DDE"/>
    <w:rsid w:val="0079671E"/>
    <w:rsid w:val="00A10896"/>
    <w:rsid w:val="00A15B05"/>
    <w:rsid w:val="00A5042B"/>
    <w:rsid w:val="00AF42C6"/>
    <w:rsid w:val="00AF731E"/>
    <w:rsid w:val="00CA3B60"/>
    <w:rsid w:val="00D96149"/>
    <w:rsid w:val="00FF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25256-BA08-425C-9859-0F6033A1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0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6</cp:revision>
  <dcterms:created xsi:type="dcterms:W3CDTF">2022-06-24T01:45:00Z</dcterms:created>
  <dcterms:modified xsi:type="dcterms:W3CDTF">2022-07-02T02:20:00Z</dcterms:modified>
</cp:coreProperties>
</file>