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849"/>
      </w:tblGrid>
      <w:tr w:rsidR="00DE5BCE" w:rsidRPr="00796AE2" w14:paraId="293F59F3" w14:textId="77777777" w:rsidTr="002D6E9C">
        <w:tc>
          <w:tcPr>
            <w:tcW w:w="5066" w:type="dxa"/>
          </w:tcPr>
          <w:p w14:paraId="5F8572B6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SỞ GIÁO DỤC VÀ ĐÀO TẠO ĐẮK LẮK</w:t>
            </w:r>
          </w:p>
          <w:p w14:paraId="5AE97708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Lê Hồng Phong</w:t>
            </w:r>
          </w:p>
          <w:p w14:paraId="385A0649" w14:textId="173DBB3F" w:rsidR="00DE5BCE" w:rsidRPr="00796AE2" w:rsidRDefault="001412C4" w:rsidP="0045007E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5DD61277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F89CA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.35pt" to="160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/dVea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Số: </w:t>
            </w:r>
            <w:r w:rsidR="00035661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6E9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E5BCE" w:rsidRPr="00796AE2">
              <w:rPr>
                <w:rFonts w:ascii="Times New Roman" w:hAnsi="Times New Roman" w:cs="Times New Roman"/>
                <w:bCs/>
                <w:sz w:val="24"/>
                <w:szCs w:val="24"/>
              </w:rPr>
              <w:t>/KH – LHP</w:t>
            </w:r>
          </w:p>
        </w:tc>
        <w:tc>
          <w:tcPr>
            <w:tcW w:w="5849" w:type="dxa"/>
          </w:tcPr>
          <w:p w14:paraId="6526AD09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9F03805" w14:textId="77777777" w:rsidR="00DE5BCE" w:rsidRPr="00796AE2" w:rsidRDefault="00DE5BCE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0AFF462" w14:textId="4A916DC3" w:rsidR="00DE5BCE" w:rsidRPr="00796AE2" w:rsidRDefault="001412C4" w:rsidP="0045007E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43E1271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48895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4181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3.85pt" to="21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Krông Pắc, ngày </w:t>
            </w:r>
            <w:r w:rsidR="000F31D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2D6E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  <w:r w:rsidR="006C312B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tháng </w:t>
            </w:r>
            <w:r w:rsidR="00023B91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="00DE5BCE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năm 2023</w:t>
            </w:r>
          </w:p>
        </w:tc>
      </w:tr>
    </w:tbl>
    <w:p w14:paraId="742E28F9" w14:textId="77777777" w:rsidR="00DE5BCE" w:rsidRPr="00796AE2" w:rsidRDefault="00DE5BCE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16BD852" w14:textId="75ABD968" w:rsidR="004E66B3" w:rsidRPr="00796AE2" w:rsidRDefault="004E66B3" w:rsidP="000431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LỊCH CÔNG TÁC</w:t>
      </w:r>
      <w:r w:rsidR="00AF54D9" w:rsidRPr="00796AE2">
        <w:rPr>
          <w:rFonts w:ascii="Times New Roman" w:hAnsi="Times New Roman" w:cs="Times New Roman"/>
          <w:b/>
          <w:sz w:val="24"/>
          <w:szCs w:val="24"/>
        </w:rPr>
        <w:t xml:space="preserve"> TUẦN 2</w:t>
      </w:r>
      <w:r w:rsidR="002D6E9C">
        <w:rPr>
          <w:rFonts w:ascii="Times New Roman" w:hAnsi="Times New Roman" w:cs="Times New Roman"/>
          <w:b/>
          <w:sz w:val="24"/>
          <w:szCs w:val="24"/>
        </w:rPr>
        <w:t>7</w:t>
      </w:r>
      <w:r w:rsidR="005D079B" w:rsidRPr="00796AE2">
        <w:rPr>
          <w:rFonts w:ascii="Times New Roman" w:hAnsi="Times New Roman" w:cs="Times New Roman"/>
          <w:b/>
          <w:sz w:val="24"/>
          <w:szCs w:val="24"/>
        </w:rPr>
        <w:t>, NĂM HỌC 2022 – 2023</w:t>
      </w:r>
    </w:p>
    <w:p w14:paraId="21567125" w14:textId="5A41BEFB" w:rsidR="00726B77" w:rsidRPr="00796AE2" w:rsidRDefault="00307795" w:rsidP="000431C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796AE2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ừ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ngày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D6E9C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4409F5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DE5BCE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/2023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4E66B3" w:rsidRPr="00796A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ngày </w:t>
      </w:r>
      <w:r w:rsidR="002D6E9C">
        <w:rPr>
          <w:rFonts w:ascii="Times New Roman" w:hAnsi="Times New Roman" w:cs="Times New Roman"/>
          <w:b/>
          <w:bCs/>
          <w:i/>
          <w:sz w:val="24"/>
          <w:szCs w:val="24"/>
        </w:rPr>
        <w:t>26</w:t>
      </w:r>
      <w:r w:rsidR="00966780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DE10AB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/20</w:t>
      </w:r>
      <w:r w:rsidR="00071ADF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2343D" w:rsidRPr="00796AE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F25F4D" w:rsidRPr="00796AE2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E5A566" w14:textId="3C4BDC53" w:rsidR="000431CD" w:rsidRPr="00796AE2" w:rsidRDefault="000431CD" w:rsidP="000431C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5888" wp14:editId="0265B0F8">
                <wp:simplePos x="0" y="0"/>
                <wp:positionH relativeFrom="column">
                  <wp:posOffset>2878455</wp:posOffset>
                </wp:positionH>
                <wp:positionV relativeFrom="paragraph">
                  <wp:posOffset>59055</wp:posOffset>
                </wp:positionV>
                <wp:extent cx="17526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FA5C1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5pt,4.65pt" to="364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" strokecolor="black [3040]" strokeweight=".25pt"/>
            </w:pict>
          </mc:Fallback>
        </mc:AlternateContent>
      </w:r>
    </w:p>
    <w:p w14:paraId="0C3F6A7E" w14:textId="4D51202A" w:rsidR="00BA3763" w:rsidRPr="00796AE2" w:rsidRDefault="00DE5BCE" w:rsidP="002D6E9C">
      <w:pPr>
        <w:spacing w:line="240" w:lineRule="auto"/>
        <w:ind w:left="426" w:right="566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66B3" w:rsidRPr="00796AE2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355752D9" w14:textId="3EB3403E" w:rsidR="00A709F9" w:rsidRPr="00796AE2" w:rsidRDefault="00A709F9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</w:t>
      </w:r>
      <w:r w:rsidR="00E5039A" w:rsidRPr="00796AE2">
        <w:rPr>
          <w:rFonts w:ascii="Times New Roman" w:hAnsi="Times New Roman" w:cs="Times New Roman"/>
          <w:sz w:val="24"/>
          <w:szCs w:val="24"/>
        </w:rPr>
        <w:t>Tiếp tục triển khai kế hoạch giáo dục năm học 2022 – 2023</w:t>
      </w:r>
      <w:r w:rsidR="00E656CC">
        <w:rPr>
          <w:rFonts w:ascii="Times New Roman" w:hAnsi="Times New Roman" w:cs="Times New Roman"/>
          <w:sz w:val="24"/>
          <w:szCs w:val="24"/>
        </w:rPr>
        <w:t>.</w:t>
      </w:r>
    </w:p>
    <w:p w14:paraId="15E4B393" w14:textId="5DB0CC0B" w:rsidR="00A3104B" w:rsidRPr="00C8730D" w:rsidRDefault="00A3104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C8730D">
        <w:rPr>
          <w:rFonts w:ascii="Times New Roman" w:hAnsi="Times New Roman" w:cs="Times New Roman"/>
          <w:sz w:val="24"/>
          <w:szCs w:val="24"/>
        </w:rPr>
        <w:t xml:space="preserve">- </w:t>
      </w:r>
      <w:r w:rsidR="006A6B01" w:rsidRPr="00C8730D">
        <w:rPr>
          <w:rFonts w:ascii="Times New Roman" w:hAnsi="Times New Roman" w:cs="Times New Roman"/>
          <w:sz w:val="24"/>
          <w:szCs w:val="24"/>
        </w:rPr>
        <w:t>Tiếp tục t</w:t>
      </w:r>
      <w:r w:rsidR="000F31D6" w:rsidRPr="00C8730D">
        <w:rPr>
          <w:rFonts w:ascii="Times New Roman" w:hAnsi="Times New Roman" w:cs="Times New Roman"/>
          <w:sz w:val="24"/>
          <w:szCs w:val="24"/>
        </w:rPr>
        <w:t>riển khai</w:t>
      </w:r>
      <w:r w:rsidRPr="00C8730D">
        <w:rPr>
          <w:rFonts w:ascii="Times New Roman" w:hAnsi="Times New Roman" w:cs="Times New Roman"/>
          <w:sz w:val="24"/>
          <w:szCs w:val="24"/>
        </w:rPr>
        <w:t xml:space="preserve"> kế hoạch ôn thi tốt nghiệp THPT 202</w:t>
      </w:r>
      <w:r w:rsidR="000F31D6" w:rsidRPr="00C8730D">
        <w:rPr>
          <w:rFonts w:ascii="Times New Roman" w:hAnsi="Times New Roman" w:cs="Times New Roman"/>
          <w:sz w:val="24"/>
          <w:szCs w:val="24"/>
        </w:rPr>
        <w:t>3</w:t>
      </w:r>
      <w:r w:rsidR="00E656CC" w:rsidRPr="00C8730D">
        <w:rPr>
          <w:rFonts w:ascii="Times New Roman" w:hAnsi="Times New Roman" w:cs="Times New Roman"/>
          <w:sz w:val="24"/>
          <w:szCs w:val="24"/>
        </w:rPr>
        <w:t>.</w:t>
      </w:r>
    </w:p>
    <w:p w14:paraId="6290A546" w14:textId="455A27CD" w:rsidR="00B26385" w:rsidRDefault="00B26385" w:rsidP="002D6E9C">
      <w:pPr>
        <w:spacing w:line="240" w:lineRule="auto"/>
        <w:ind w:left="426" w:right="566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 Bắt đầu dạy ôn tập ba môn Tiếng Anh, Lịch sử, Địa lí cho những học sinh đăng ký (Thời khóa biểu chi tiết trên website Nhà trường)</w:t>
      </w:r>
    </w:p>
    <w:p w14:paraId="5A330D78" w14:textId="16C262C0" w:rsidR="00B26385" w:rsidRPr="00B26385" w:rsidRDefault="00B26385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B26385">
        <w:rPr>
          <w:rFonts w:ascii="Times New Roman" w:hAnsi="Times New Roman" w:cs="Times New Roman"/>
          <w:sz w:val="24"/>
          <w:szCs w:val="24"/>
        </w:rPr>
        <w:t>- Phô tô đề và chuẩn bị văn phòng phẩm cho kiểm tra giữa kỳ II</w:t>
      </w:r>
    </w:p>
    <w:p w14:paraId="41607D98" w14:textId="36D5AF4F" w:rsidR="00E656CC" w:rsidRPr="00E656CC" w:rsidRDefault="00E656CC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E656CC">
        <w:rPr>
          <w:rFonts w:ascii="Times New Roman" w:hAnsi="Times New Roman" w:cs="Times New Roman"/>
          <w:sz w:val="24"/>
          <w:szCs w:val="24"/>
        </w:rPr>
        <w:t>- Tăng cường kiểm tra</w:t>
      </w:r>
      <w:r>
        <w:rPr>
          <w:rFonts w:ascii="Times New Roman" w:hAnsi="Times New Roman" w:cs="Times New Roman"/>
          <w:sz w:val="24"/>
          <w:szCs w:val="24"/>
        </w:rPr>
        <w:t xml:space="preserve">, giám sát </w:t>
      </w:r>
      <w:r w:rsidRPr="00E656CC">
        <w:rPr>
          <w:rFonts w:ascii="Times New Roman" w:hAnsi="Times New Roman" w:cs="Times New Roman"/>
          <w:sz w:val="24"/>
          <w:szCs w:val="24"/>
        </w:rPr>
        <w:t>nề nếp học sinh; kỷ luật lao động.</w:t>
      </w:r>
    </w:p>
    <w:p w14:paraId="1553791E" w14:textId="10472995" w:rsidR="00EE629F" w:rsidRPr="00796AE2" w:rsidRDefault="00EE629F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Đoàn trường </w:t>
      </w:r>
      <w:r w:rsidR="00031F58" w:rsidRPr="00796AE2">
        <w:rPr>
          <w:rFonts w:ascii="Times New Roman" w:hAnsi="Times New Roman" w:cs="Times New Roman"/>
          <w:sz w:val="24"/>
          <w:szCs w:val="24"/>
        </w:rPr>
        <w:t xml:space="preserve">tiếp tục </w:t>
      </w:r>
      <w:r w:rsidRPr="00796AE2">
        <w:rPr>
          <w:rFonts w:ascii="Times New Roman" w:hAnsi="Times New Roman" w:cs="Times New Roman"/>
          <w:sz w:val="24"/>
          <w:szCs w:val="24"/>
        </w:rPr>
        <w:t>tổ chức các hoạt động chào mừng 92 năm Ngày thành lập Đoàn thanh niên cộng sản Hồ Chí Minh (26/3/1932 – 26/3/2023).</w:t>
      </w:r>
    </w:p>
    <w:p w14:paraId="5C959818" w14:textId="309EECAA" w:rsidR="00EE629F" w:rsidRDefault="00EE629F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 xml:space="preserve">- Các tổ chuyên môn </w:t>
      </w:r>
      <w:r w:rsidR="000F31D6">
        <w:rPr>
          <w:rFonts w:ascii="Times New Roman" w:hAnsi="Times New Roman" w:cs="Times New Roman"/>
          <w:sz w:val="24"/>
          <w:szCs w:val="24"/>
        </w:rPr>
        <w:t>chủ động, tích cực trong việc ôn tập cho học sinh chuẩn bị kiểm tra giữa kỳ II và ôn thi tốt nghiệp THPT cho học sinh khối 12.</w:t>
      </w:r>
    </w:p>
    <w:p w14:paraId="5BE9F42C" w14:textId="209A64AA" w:rsidR="0060443D" w:rsidRDefault="0060443D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Giáo viên chủ động dạy bù (</w:t>
      </w:r>
      <w:r w:rsidRPr="004867F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nếu có</w:t>
      </w:r>
      <w:r>
        <w:rPr>
          <w:rFonts w:ascii="Times New Roman" w:hAnsi="Times New Roman" w:cs="Times New Roman"/>
          <w:sz w:val="24"/>
          <w:szCs w:val="24"/>
        </w:rPr>
        <w:t>), đảm bảo tiến độ chương trình. Nếu không tự bố trí được, báo chuyên môn Nhà trường sắp xếp.</w:t>
      </w:r>
    </w:p>
    <w:p w14:paraId="10CF8B9F" w14:textId="66E176FF" w:rsidR="0039309B" w:rsidRPr="00796AE2" w:rsidRDefault="0039309B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Lao động dọn vệ sinh trường theo kế hoạch</w:t>
      </w:r>
      <w:r w:rsidR="004F3B3C" w:rsidRPr="00796AE2">
        <w:rPr>
          <w:rFonts w:ascii="Times New Roman" w:hAnsi="Times New Roman" w:cs="Times New Roman"/>
          <w:sz w:val="24"/>
          <w:szCs w:val="24"/>
        </w:rPr>
        <w:t>.</w:t>
      </w:r>
    </w:p>
    <w:p w14:paraId="1AE98512" w14:textId="77777777" w:rsidR="009A0272" w:rsidRPr="00796AE2" w:rsidRDefault="009A0272" w:rsidP="002D6E9C">
      <w:pPr>
        <w:spacing w:line="240" w:lineRule="auto"/>
        <w:ind w:left="426" w:right="566"/>
        <w:rPr>
          <w:rFonts w:ascii="Times New Roman" w:hAnsi="Times New Roman" w:cs="Times New Roman"/>
          <w:sz w:val="24"/>
          <w:szCs w:val="24"/>
        </w:rPr>
      </w:pPr>
      <w:r w:rsidRPr="00796AE2">
        <w:rPr>
          <w:rFonts w:ascii="Times New Roman" w:hAnsi="Times New Roman" w:cs="Times New Roman"/>
          <w:sz w:val="24"/>
          <w:szCs w:val="24"/>
        </w:rPr>
        <w:t>- Tiếp tục công tác phòng chống dịch bệnh CoviD-19.</w:t>
      </w:r>
    </w:p>
    <w:p w14:paraId="0A4F1E63" w14:textId="77777777" w:rsidR="00187553" w:rsidRPr="00796AE2" w:rsidRDefault="004E66B3" w:rsidP="00476F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AE2">
        <w:rPr>
          <w:rFonts w:ascii="Times New Roman" w:hAnsi="Times New Roman" w:cs="Times New Roman"/>
          <w:b/>
          <w:sz w:val="24"/>
          <w:szCs w:val="24"/>
        </w:rPr>
        <w:t>II</w:t>
      </w:r>
      <w:r w:rsidRPr="00796AE2">
        <w:rPr>
          <w:rFonts w:ascii="Times New Roman" w:hAnsi="Times New Roman" w:cs="Times New Roman"/>
          <w:sz w:val="24"/>
          <w:szCs w:val="24"/>
        </w:rPr>
        <w:t xml:space="preserve">. </w:t>
      </w:r>
      <w:r w:rsidRPr="00796AE2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10774" w:type="dxa"/>
        <w:tblInd w:w="278" w:type="dxa"/>
        <w:tblLook w:val="04A0" w:firstRow="1" w:lastRow="0" w:firstColumn="1" w:lastColumn="0" w:noHBand="0" w:noVBand="1"/>
      </w:tblPr>
      <w:tblGrid>
        <w:gridCol w:w="1417"/>
        <w:gridCol w:w="4537"/>
        <w:gridCol w:w="3544"/>
        <w:gridCol w:w="1276"/>
      </w:tblGrid>
      <w:tr w:rsidR="00796AE2" w:rsidRPr="00796AE2" w14:paraId="5B08C70F" w14:textId="3A2C5BD4" w:rsidTr="002D6E9C">
        <w:trPr>
          <w:trHeight w:val="419"/>
        </w:trPr>
        <w:tc>
          <w:tcPr>
            <w:tcW w:w="1417" w:type="dxa"/>
            <w:shd w:val="clear" w:color="auto" w:fill="DAEEF3" w:themeFill="accent5" w:themeFillTint="33"/>
            <w:vAlign w:val="center"/>
          </w:tcPr>
          <w:p w14:paraId="6D54783F" w14:textId="3B1FE653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537" w:type="dxa"/>
            <w:shd w:val="clear" w:color="auto" w:fill="DAEEF3" w:themeFill="accent5" w:themeFillTint="33"/>
            <w:vAlign w:val="center"/>
          </w:tcPr>
          <w:p w14:paraId="0174B9DD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14:paraId="1A6620E6" w14:textId="6B72E0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52CBA78F" w14:textId="79D6AC8C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Trực lãnh đạo</w:t>
            </w:r>
          </w:p>
        </w:tc>
      </w:tr>
      <w:tr w:rsidR="00796AE2" w:rsidRPr="00796AE2" w14:paraId="34CCE263" w14:textId="69E80717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7AC96A6E" w14:textId="4B27C099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2</w:t>
            </w:r>
          </w:p>
          <w:p w14:paraId="1C04F1F4" w14:textId="24946051" w:rsidR="000627D7" w:rsidRPr="00796AE2" w:rsidRDefault="002D6E9C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</w:t>
            </w:r>
            <w:r w:rsidR="00E5039A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7" w:type="dxa"/>
            <w:vAlign w:val="center"/>
          </w:tcPr>
          <w:p w14:paraId="04C2D804" w14:textId="19F1A906" w:rsidR="000627D7" w:rsidRPr="00796AE2" w:rsidRDefault="000627D7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Chào cờ - HĐTN, HN</w:t>
            </w:r>
          </w:p>
          <w:p w14:paraId="4A118023" w14:textId="2504E8EE" w:rsidR="00CA6C19" w:rsidRPr="002D6E9C" w:rsidRDefault="000627D7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AF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544" w:type="dxa"/>
            <w:vAlign w:val="center"/>
          </w:tcPr>
          <w:p w14:paraId="1C6DA12C" w14:textId="49427540" w:rsidR="000F31D6" w:rsidRPr="002D6E9C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276" w:type="dxa"/>
            <w:vAlign w:val="center"/>
          </w:tcPr>
          <w:p w14:paraId="0564FE03" w14:textId="6F989749" w:rsidR="000627D7" w:rsidRPr="00796AE2" w:rsidRDefault="009F37BB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Dũng</w:t>
            </w:r>
          </w:p>
        </w:tc>
      </w:tr>
      <w:tr w:rsidR="00796AE2" w:rsidRPr="00796AE2" w14:paraId="3E0C3136" w14:textId="0E7167D9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3315BBCB" w14:textId="65944DB0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3</w:t>
            </w:r>
          </w:p>
          <w:p w14:paraId="63D22DB1" w14:textId="47182098" w:rsidR="000627D7" w:rsidRPr="00796AE2" w:rsidRDefault="002D6E9C" w:rsidP="000627D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21</w:t>
            </w:r>
            <w:r w:rsidR="00E5039A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/03</w:t>
            </w:r>
            <w:r w:rsidR="000627D7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7" w:type="dxa"/>
            <w:vAlign w:val="center"/>
          </w:tcPr>
          <w:p w14:paraId="4533E127" w14:textId="1D35CC92" w:rsidR="009F41AF" w:rsidRPr="009F37BB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7BB">
              <w:rPr>
                <w:rFonts w:ascii="Times New Roman" w:hAnsi="Times New Roman" w:cs="Times New Roman"/>
                <w:sz w:val="24"/>
                <w:szCs w:val="24"/>
              </w:rPr>
              <w:t xml:space="preserve">- Dạy và học theo PPCT, TKB </w:t>
            </w:r>
            <w:r w:rsidRPr="003541C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6F4E86B4" w14:textId="018D4E3E" w:rsidR="00A3104B" w:rsidRPr="009F37BB" w:rsidRDefault="00CA6C19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6E9C" w:rsidRPr="009F37BB">
              <w:rPr>
                <w:rFonts w:ascii="Times New Roman" w:hAnsi="Times New Roman" w:cs="Times New Roman"/>
                <w:sz w:val="24"/>
                <w:szCs w:val="24"/>
              </w:rPr>
              <w:t>Dự hội nghị tại SGD (thầy Dũng, đ/c Học)</w:t>
            </w:r>
          </w:p>
        </w:tc>
        <w:tc>
          <w:tcPr>
            <w:tcW w:w="3544" w:type="dxa"/>
            <w:vAlign w:val="center"/>
          </w:tcPr>
          <w:p w14:paraId="32929FE0" w14:textId="0804609A" w:rsidR="00A3104B" w:rsidRPr="002D6E9C" w:rsidRDefault="009F41AF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276" w:type="dxa"/>
            <w:vAlign w:val="center"/>
          </w:tcPr>
          <w:p w14:paraId="2FA9B07F" w14:textId="227A5B52" w:rsidR="000627D7" w:rsidRPr="00796AE2" w:rsidRDefault="000627D7" w:rsidP="000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Thầy </w:t>
            </w:r>
            <w:r w:rsidR="00BC3ACE" w:rsidRPr="00796AE2"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796AE2" w:rsidRPr="00796AE2" w14:paraId="0BBB67D6" w14:textId="1BE4C89D" w:rsidTr="002D6E9C">
        <w:trPr>
          <w:trHeight w:val="711"/>
        </w:trPr>
        <w:tc>
          <w:tcPr>
            <w:tcW w:w="1417" w:type="dxa"/>
            <w:shd w:val="clear" w:color="auto" w:fill="EAF1DD" w:themeFill="accent3" w:themeFillTint="33"/>
            <w:vAlign w:val="center"/>
          </w:tcPr>
          <w:p w14:paraId="74C8C07A" w14:textId="3278A370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4</w:t>
            </w:r>
          </w:p>
          <w:p w14:paraId="548CFCAF" w14:textId="4F32F253" w:rsidR="009F41AF" w:rsidRPr="00796AE2" w:rsidRDefault="002D6E9C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22</w:t>
            </w:r>
            <w:r w:rsidR="009F41AF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vAlign w:val="center"/>
          </w:tcPr>
          <w:p w14:paraId="5F360012" w14:textId="2664BA9C" w:rsidR="00CA6C19" w:rsidRPr="002D6E9C" w:rsidRDefault="009F41AF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544" w:type="dxa"/>
            <w:vAlign w:val="center"/>
          </w:tcPr>
          <w:p w14:paraId="5EC6CD36" w14:textId="307A8184" w:rsidR="009F41AF" w:rsidRPr="00796AE2" w:rsidRDefault="009F41AF" w:rsidP="00CA6C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1276" w:type="dxa"/>
            <w:vAlign w:val="center"/>
          </w:tcPr>
          <w:p w14:paraId="32F0E5A9" w14:textId="66A0BC86" w:rsidR="009F41AF" w:rsidRPr="00796AE2" w:rsidRDefault="00561EED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</w:t>
            </w:r>
            <w:bookmarkStart w:id="0" w:name="_GoBack"/>
            <w:bookmarkEnd w:id="0"/>
            <w:r w:rsidR="009F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0D">
              <w:rPr>
                <w:rFonts w:ascii="Times New Roman" w:hAnsi="Times New Roman" w:cs="Times New Roman"/>
                <w:sz w:val="24"/>
                <w:szCs w:val="24"/>
              </w:rPr>
              <w:t>Táo</w:t>
            </w:r>
          </w:p>
        </w:tc>
      </w:tr>
      <w:tr w:rsidR="00796AE2" w:rsidRPr="00796AE2" w14:paraId="4090D32A" w14:textId="5EA747D4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2F8B40B4" w14:textId="7783A2A5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5</w:t>
            </w:r>
          </w:p>
          <w:p w14:paraId="0C3E0991" w14:textId="735EFCC2" w:rsidR="009F41AF" w:rsidRPr="00796AE2" w:rsidRDefault="002D6E9C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23</w:t>
            </w:r>
            <w:r w:rsidR="009F41AF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vAlign w:val="center"/>
          </w:tcPr>
          <w:p w14:paraId="1003931F" w14:textId="4E0F4C6B" w:rsidR="008C5E52" w:rsidRDefault="005F76F2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="009F41AF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354DD94E" w14:textId="72D421CC" w:rsidR="005F76F2" w:rsidRPr="002D6E9C" w:rsidRDefault="005F76F2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5F76F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Hạn cuối các tổ nộp phân công chuyên môn 9 tuần sau HKII</w:t>
            </w:r>
            <w:r w:rsidR="00A2431A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3F59D629" w14:textId="77777777" w:rsidR="00CA6C19" w:rsidRDefault="001416E4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  <w:r w:rsidR="001A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5FA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49B50515" w14:textId="6D231CDD" w:rsidR="001416E4" w:rsidRPr="001416E4" w:rsidRDefault="001416E4" w:rsidP="00CA6C19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1416E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Hạn cuối nộp hố sơ chọn SGK 11 đợt 2 (Gồm các môn Địa lí, Vật lí, Hóa học, Sinh học, Âm nhạc)</w:t>
            </w:r>
          </w:p>
        </w:tc>
        <w:tc>
          <w:tcPr>
            <w:tcW w:w="1276" w:type="dxa"/>
            <w:vAlign w:val="center"/>
          </w:tcPr>
          <w:p w14:paraId="527B7C23" w14:textId="0B17B084" w:rsidR="009F41AF" w:rsidRPr="00796AE2" w:rsidRDefault="00C8730D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796AE2" w:rsidRPr="00796AE2" w14:paraId="27CB709E" w14:textId="665628AC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0F01D89D" w14:textId="5A05796B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6</w:t>
            </w:r>
          </w:p>
          <w:p w14:paraId="54DFB728" w14:textId="180B6867" w:rsidR="009F41AF" w:rsidRPr="00796AE2" w:rsidRDefault="002D6E9C" w:rsidP="009F41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24</w:t>
            </w:r>
            <w:r w:rsidR="009F41AF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60222CF5" w14:textId="1EF00431" w:rsidR="001445BD" w:rsidRDefault="001000D2" w:rsidP="005F76F2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41AF"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="009F41AF"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  <w:p w14:paraId="54767CBB" w14:textId="3503918C" w:rsidR="001000D2" w:rsidRPr="002D6E9C" w:rsidRDefault="001000D2" w:rsidP="005F76F2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1000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- </w:t>
            </w:r>
            <w:r w:rsidR="00072A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Chuyên môn Nhà trường k</w:t>
            </w:r>
            <w:r w:rsidRPr="001000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iểm tra hồ sơ tổ và các cột điểm trên phần mềm SMAS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85AA07B" w14:textId="4FF73EA1" w:rsidR="00CA1E91" w:rsidRPr="00CA6C19" w:rsidRDefault="00CA1E91" w:rsidP="002D6E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634626" w14:textId="522E2FB6" w:rsidR="009F41AF" w:rsidRPr="00796AE2" w:rsidRDefault="009F41AF" w:rsidP="009F4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Cô Uyên</w:t>
            </w:r>
          </w:p>
        </w:tc>
      </w:tr>
      <w:tr w:rsidR="002D6E9C" w:rsidRPr="00796AE2" w14:paraId="31A65AF5" w14:textId="0586D65B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42AC2062" w14:textId="6CD0CFF9" w:rsidR="002D6E9C" w:rsidRPr="00796AE2" w:rsidRDefault="002D6E9C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Thứ 7</w:t>
            </w:r>
          </w:p>
          <w:p w14:paraId="60633846" w14:textId="29691E4D" w:rsidR="002D6E9C" w:rsidRPr="00796AE2" w:rsidRDefault="002D6E9C" w:rsidP="00B51C1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25</w:t>
            </w: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/3/2023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40D69F3" w14:textId="33E407B9" w:rsidR="002D6E9C" w:rsidRPr="00E82796" w:rsidRDefault="002D6E9C" w:rsidP="002D6E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  <w:r w:rsidRPr="001A65F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mới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46176B4" w14:textId="77777777" w:rsidR="002D6E9C" w:rsidRPr="00E82796" w:rsidRDefault="002D6E9C" w:rsidP="00B372CD">
            <w:pPr>
              <w:ind w:firstLine="8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DA1D87" w14:textId="784F46F1" w:rsidR="002D6E9C" w:rsidRPr="00796AE2" w:rsidRDefault="002D6E9C" w:rsidP="00B51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sz w:val="24"/>
                <w:szCs w:val="24"/>
              </w:rPr>
              <w:t>Thầy Táo</w:t>
            </w:r>
          </w:p>
        </w:tc>
      </w:tr>
      <w:tr w:rsidR="00796AE2" w:rsidRPr="00796AE2" w14:paraId="60C58EB9" w14:textId="6AAB8DEC" w:rsidTr="002D6E9C">
        <w:tc>
          <w:tcPr>
            <w:tcW w:w="1417" w:type="dxa"/>
            <w:shd w:val="clear" w:color="auto" w:fill="EAF1DD" w:themeFill="accent3" w:themeFillTint="33"/>
            <w:vAlign w:val="center"/>
          </w:tcPr>
          <w:p w14:paraId="55FC2E03" w14:textId="2E4D57B1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Chủ Nhật</w:t>
            </w:r>
          </w:p>
          <w:p w14:paraId="467E0E18" w14:textId="58B55141" w:rsidR="00220AE0" w:rsidRPr="00796AE2" w:rsidRDefault="002D6E9C" w:rsidP="000431C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26</w:t>
            </w:r>
            <w:r w:rsidR="00F245C3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/3</w:t>
            </w:r>
            <w:r w:rsidR="00220AE0" w:rsidRPr="00796A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/2023</w:t>
            </w:r>
          </w:p>
        </w:tc>
        <w:tc>
          <w:tcPr>
            <w:tcW w:w="4537" w:type="dxa"/>
            <w:tcBorders>
              <w:right w:val="single" w:sz="4" w:space="0" w:color="auto"/>
            </w:tcBorders>
            <w:vAlign w:val="center"/>
          </w:tcPr>
          <w:p w14:paraId="2681E89D" w14:textId="00B40D25" w:rsidR="00220AE0" w:rsidRPr="00796AE2" w:rsidRDefault="00220AE0" w:rsidP="00CA6C1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4E04476" w14:textId="5C59EBB3" w:rsidR="00220AE0" w:rsidRPr="00796AE2" w:rsidRDefault="00220AE0" w:rsidP="00CA6C1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2707452" w14:textId="77777777" w:rsidR="00220AE0" w:rsidRPr="00796AE2" w:rsidRDefault="00220AE0" w:rsidP="0004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D528E8" w14:textId="67B71875" w:rsidR="004E66B3" w:rsidRDefault="004E66B3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23CE2" w14:textId="77777777" w:rsidR="002D6E9C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8"/>
      </w:tblGrid>
      <w:tr w:rsidR="002D6E9C" w14:paraId="2DD880EC" w14:textId="77777777" w:rsidTr="002D6E9C">
        <w:tc>
          <w:tcPr>
            <w:tcW w:w="5385" w:type="dxa"/>
          </w:tcPr>
          <w:p w14:paraId="2C9F2457" w14:textId="77777777" w:rsidR="002D6E9C" w:rsidRDefault="002D6E9C" w:rsidP="0004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14:paraId="65D6B878" w14:textId="77777777" w:rsidR="002D6E9C" w:rsidRPr="00796AE2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796FD285" w14:textId="6C866BFA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94B01" w14:textId="3FEF68DD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6B7BB" w14:textId="57136BC8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AB23F" w14:textId="5E34E584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5CF7F" w14:textId="77777777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1F81E" w14:textId="51EC2CFB" w:rsidR="002D6E9C" w:rsidRDefault="002D6E9C" w:rsidP="002D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E2"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085A3CDB" w14:textId="77777777" w:rsidR="002D6E9C" w:rsidRPr="00796AE2" w:rsidRDefault="002D6E9C" w:rsidP="000431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D6E9C" w:rsidRPr="00796AE2" w:rsidSect="002D6E9C">
      <w:pgSz w:w="11907" w:h="16840" w:code="9"/>
      <w:pgMar w:top="567" w:right="284" w:bottom="5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3B91"/>
    <w:rsid w:val="000277A9"/>
    <w:rsid w:val="00031F58"/>
    <w:rsid w:val="00032095"/>
    <w:rsid w:val="00035661"/>
    <w:rsid w:val="00037388"/>
    <w:rsid w:val="000431CD"/>
    <w:rsid w:val="000539F9"/>
    <w:rsid w:val="00054269"/>
    <w:rsid w:val="0006196A"/>
    <w:rsid w:val="000627D7"/>
    <w:rsid w:val="000656BB"/>
    <w:rsid w:val="00070FB7"/>
    <w:rsid w:val="00071ADF"/>
    <w:rsid w:val="00072AEB"/>
    <w:rsid w:val="0008178C"/>
    <w:rsid w:val="000819E1"/>
    <w:rsid w:val="0008441F"/>
    <w:rsid w:val="00084F1F"/>
    <w:rsid w:val="00087ECC"/>
    <w:rsid w:val="000918B2"/>
    <w:rsid w:val="0009218F"/>
    <w:rsid w:val="000A0A47"/>
    <w:rsid w:val="000A1358"/>
    <w:rsid w:val="000A2B66"/>
    <w:rsid w:val="000B2A3C"/>
    <w:rsid w:val="000B69ED"/>
    <w:rsid w:val="000C252C"/>
    <w:rsid w:val="000D0959"/>
    <w:rsid w:val="000D238D"/>
    <w:rsid w:val="000D5D25"/>
    <w:rsid w:val="000D6DBB"/>
    <w:rsid w:val="000D70E0"/>
    <w:rsid w:val="000E3A56"/>
    <w:rsid w:val="000F31D6"/>
    <w:rsid w:val="000F41AF"/>
    <w:rsid w:val="000F658C"/>
    <w:rsid w:val="001000D2"/>
    <w:rsid w:val="00100646"/>
    <w:rsid w:val="00103A18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16E4"/>
    <w:rsid w:val="00143C85"/>
    <w:rsid w:val="001445BD"/>
    <w:rsid w:val="00150330"/>
    <w:rsid w:val="001515DC"/>
    <w:rsid w:val="001515E3"/>
    <w:rsid w:val="001531D2"/>
    <w:rsid w:val="00166EEA"/>
    <w:rsid w:val="00166F38"/>
    <w:rsid w:val="001727B5"/>
    <w:rsid w:val="00173A38"/>
    <w:rsid w:val="00173CDD"/>
    <w:rsid w:val="00175DE9"/>
    <w:rsid w:val="001762C0"/>
    <w:rsid w:val="001834C0"/>
    <w:rsid w:val="00185CA8"/>
    <w:rsid w:val="00187553"/>
    <w:rsid w:val="00190591"/>
    <w:rsid w:val="001934AC"/>
    <w:rsid w:val="00196779"/>
    <w:rsid w:val="001A3084"/>
    <w:rsid w:val="001A65FA"/>
    <w:rsid w:val="001B5AAE"/>
    <w:rsid w:val="001C0D43"/>
    <w:rsid w:val="001C12C2"/>
    <w:rsid w:val="001E4332"/>
    <w:rsid w:val="001E587F"/>
    <w:rsid w:val="00201907"/>
    <w:rsid w:val="00202637"/>
    <w:rsid w:val="0020300E"/>
    <w:rsid w:val="00204048"/>
    <w:rsid w:val="0020567D"/>
    <w:rsid w:val="00205EF5"/>
    <w:rsid w:val="00217D7D"/>
    <w:rsid w:val="00220AE0"/>
    <w:rsid w:val="00221892"/>
    <w:rsid w:val="002224D2"/>
    <w:rsid w:val="00223C73"/>
    <w:rsid w:val="00224189"/>
    <w:rsid w:val="00225AF2"/>
    <w:rsid w:val="0023002B"/>
    <w:rsid w:val="002356D2"/>
    <w:rsid w:val="0023749B"/>
    <w:rsid w:val="0025679C"/>
    <w:rsid w:val="002635AF"/>
    <w:rsid w:val="00272BFC"/>
    <w:rsid w:val="00277EBF"/>
    <w:rsid w:val="00280141"/>
    <w:rsid w:val="00281E2A"/>
    <w:rsid w:val="00283DAF"/>
    <w:rsid w:val="002852B0"/>
    <w:rsid w:val="00285BF2"/>
    <w:rsid w:val="00292B6A"/>
    <w:rsid w:val="0029511F"/>
    <w:rsid w:val="002A0849"/>
    <w:rsid w:val="002D09E4"/>
    <w:rsid w:val="002D1702"/>
    <w:rsid w:val="002D2947"/>
    <w:rsid w:val="002D44B2"/>
    <w:rsid w:val="002D6E9C"/>
    <w:rsid w:val="002E5FD3"/>
    <w:rsid w:val="002E6CDB"/>
    <w:rsid w:val="002E7BF1"/>
    <w:rsid w:val="00307795"/>
    <w:rsid w:val="00310DDD"/>
    <w:rsid w:val="0031287E"/>
    <w:rsid w:val="003200E3"/>
    <w:rsid w:val="003261FA"/>
    <w:rsid w:val="00326DF6"/>
    <w:rsid w:val="00332C46"/>
    <w:rsid w:val="0034185A"/>
    <w:rsid w:val="003428A8"/>
    <w:rsid w:val="00344261"/>
    <w:rsid w:val="00353485"/>
    <w:rsid w:val="003536ED"/>
    <w:rsid w:val="003539C5"/>
    <w:rsid w:val="003541C1"/>
    <w:rsid w:val="0035457F"/>
    <w:rsid w:val="003600E2"/>
    <w:rsid w:val="003616D8"/>
    <w:rsid w:val="00367DC1"/>
    <w:rsid w:val="003701BD"/>
    <w:rsid w:val="003731FA"/>
    <w:rsid w:val="003732B9"/>
    <w:rsid w:val="00381566"/>
    <w:rsid w:val="00385A45"/>
    <w:rsid w:val="0039309B"/>
    <w:rsid w:val="0039476E"/>
    <w:rsid w:val="00395EC7"/>
    <w:rsid w:val="003964B8"/>
    <w:rsid w:val="003A207C"/>
    <w:rsid w:val="003B15D3"/>
    <w:rsid w:val="003C0DFD"/>
    <w:rsid w:val="003C6980"/>
    <w:rsid w:val="003D1852"/>
    <w:rsid w:val="003D7317"/>
    <w:rsid w:val="003E1817"/>
    <w:rsid w:val="003E7D83"/>
    <w:rsid w:val="003F2B59"/>
    <w:rsid w:val="003F2C59"/>
    <w:rsid w:val="003F30A0"/>
    <w:rsid w:val="003F5BE8"/>
    <w:rsid w:val="003F7EBB"/>
    <w:rsid w:val="004004B4"/>
    <w:rsid w:val="0040122A"/>
    <w:rsid w:val="0040468E"/>
    <w:rsid w:val="004050AD"/>
    <w:rsid w:val="004065CB"/>
    <w:rsid w:val="00413FEE"/>
    <w:rsid w:val="0041454D"/>
    <w:rsid w:val="00417696"/>
    <w:rsid w:val="0043379A"/>
    <w:rsid w:val="00437DFB"/>
    <w:rsid w:val="004400A4"/>
    <w:rsid w:val="004409F5"/>
    <w:rsid w:val="0045007E"/>
    <w:rsid w:val="004516B8"/>
    <w:rsid w:val="00452423"/>
    <w:rsid w:val="00454D0B"/>
    <w:rsid w:val="0045515B"/>
    <w:rsid w:val="00456BE2"/>
    <w:rsid w:val="00463D15"/>
    <w:rsid w:val="00464C4D"/>
    <w:rsid w:val="00470212"/>
    <w:rsid w:val="00471FEE"/>
    <w:rsid w:val="00472940"/>
    <w:rsid w:val="00476463"/>
    <w:rsid w:val="00476FDA"/>
    <w:rsid w:val="00482373"/>
    <w:rsid w:val="004833F0"/>
    <w:rsid w:val="004867F5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3B3C"/>
    <w:rsid w:val="004F59CD"/>
    <w:rsid w:val="004F73F8"/>
    <w:rsid w:val="005028B6"/>
    <w:rsid w:val="00510EB2"/>
    <w:rsid w:val="00511458"/>
    <w:rsid w:val="00511B1A"/>
    <w:rsid w:val="00512716"/>
    <w:rsid w:val="005138E6"/>
    <w:rsid w:val="0051548A"/>
    <w:rsid w:val="00526A98"/>
    <w:rsid w:val="00533A51"/>
    <w:rsid w:val="005357CC"/>
    <w:rsid w:val="0054055C"/>
    <w:rsid w:val="00547C2C"/>
    <w:rsid w:val="00556A65"/>
    <w:rsid w:val="00557F86"/>
    <w:rsid w:val="00560043"/>
    <w:rsid w:val="00561EED"/>
    <w:rsid w:val="00572E56"/>
    <w:rsid w:val="005737C8"/>
    <w:rsid w:val="0057634B"/>
    <w:rsid w:val="00584C1E"/>
    <w:rsid w:val="00586B27"/>
    <w:rsid w:val="00586EED"/>
    <w:rsid w:val="00592741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C7F5B"/>
    <w:rsid w:val="005D079B"/>
    <w:rsid w:val="005D201F"/>
    <w:rsid w:val="005D20FC"/>
    <w:rsid w:val="005D22ED"/>
    <w:rsid w:val="005D7D1D"/>
    <w:rsid w:val="005D7F61"/>
    <w:rsid w:val="005E4398"/>
    <w:rsid w:val="005F7444"/>
    <w:rsid w:val="005F76F2"/>
    <w:rsid w:val="0060443D"/>
    <w:rsid w:val="00605FDF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400C5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A6B01"/>
    <w:rsid w:val="006B2264"/>
    <w:rsid w:val="006B493E"/>
    <w:rsid w:val="006C013D"/>
    <w:rsid w:val="006C312B"/>
    <w:rsid w:val="006C5F69"/>
    <w:rsid w:val="006D2732"/>
    <w:rsid w:val="006D2893"/>
    <w:rsid w:val="006D4D0B"/>
    <w:rsid w:val="006D7140"/>
    <w:rsid w:val="006E08B1"/>
    <w:rsid w:val="006E0B70"/>
    <w:rsid w:val="006E2FC4"/>
    <w:rsid w:val="006E78B8"/>
    <w:rsid w:val="006F0490"/>
    <w:rsid w:val="006F3A9B"/>
    <w:rsid w:val="00700566"/>
    <w:rsid w:val="00702C51"/>
    <w:rsid w:val="00704D38"/>
    <w:rsid w:val="00706845"/>
    <w:rsid w:val="0070702D"/>
    <w:rsid w:val="0071044C"/>
    <w:rsid w:val="007129F4"/>
    <w:rsid w:val="00717440"/>
    <w:rsid w:val="00721E8D"/>
    <w:rsid w:val="007254A7"/>
    <w:rsid w:val="007258A7"/>
    <w:rsid w:val="00726B77"/>
    <w:rsid w:val="00726E38"/>
    <w:rsid w:val="00732085"/>
    <w:rsid w:val="00733B2A"/>
    <w:rsid w:val="00752A30"/>
    <w:rsid w:val="00753239"/>
    <w:rsid w:val="0076231E"/>
    <w:rsid w:val="00765624"/>
    <w:rsid w:val="00766570"/>
    <w:rsid w:val="007724D9"/>
    <w:rsid w:val="007750AB"/>
    <w:rsid w:val="007833A0"/>
    <w:rsid w:val="00786A54"/>
    <w:rsid w:val="007875DB"/>
    <w:rsid w:val="007917E1"/>
    <w:rsid w:val="00796AE2"/>
    <w:rsid w:val="007A2EF2"/>
    <w:rsid w:val="007A4696"/>
    <w:rsid w:val="007A5508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1557B"/>
    <w:rsid w:val="008205FD"/>
    <w:rsid w:val="0082083D"/>
    <w:rsid w:val="00821FF4"/>
    <w:rsid w:val="00825460"/>
    <w:rsid w:val="00827736"/>
    <w:rsid w:val="00831ED4"/>
    <w:rsid w:val="008329C0"/>
    <w:rsid w:val="00841F60"/>
    <w:rsid w:val="0084319F"/>
    <w:rsid w:val="008472AD"/>
    <w:rsid w:val="0085011E"/>
    <w:rsid w:val="0085160F"/>
    <w:rsid w:val="00852628"/>
    <w:rsid w:val="00862DB6"/>
    <w:rsid w:val="00872A23"/>
    <w:rsid w:val="0087548C"/>
    <w:rsid w:val="008764AC"/>
    <w:rsid w:val="00880AB9"/>
    <w:rsid w:val="00882860"/>
    <w:rsid w:val="008B738C"/>
    <w:rsid w:val="008C0909"/>
    <w:rsid w:val="008C35FB"/>
    <w:rsid w:val="008C5E52"/>
    <w:rsid w:val="008D37D3"/>
    <w:rsid w:val="008E0A51"/>
    <w:rsid w:val="008E3999"/>
    <w:rsid w:val="008E5BC9"/>
    <w:rsid w:val="008E7E6E"/>
    <w:rsid w:val="00900246"/>
    <w:rsid w:val="0090474A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0A5C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A0272"/>
    <w:rsid w:val="009B17A1"/>
    <w:rsid w:val="009B6021"/>
    <w:rsid w:val="009B7C3A"/>
    <w:rsid w:val="009C58DD"/>
    <w:rsid w:val="009C6266"/>
    <w:rsid w:val="009E16A6"/>
    <w:rsid w:val="009E1A0B"/>
    <w:rsid w:val="009F37BB"/>
    <w:rsid w:val="009F41AF"/>
    <w:rsid w:val="009F7291"/>
    <w:rsid w:val="00A02052"/>
    <w:rsid w:val="00A02066"/>
    <w:rsid w:val="00A02345"/>
    <w:rsid w:val="00A03F9D"/>
    <w:rsid w:val="00A05A0C"/>
    <w:rsid w:val="00A0668A"/>
    <w:rsid w:val="00A14BFB"/>
    <w:rsid w:val="00A20875"/>
    <w:rsid w:val="00A2377B"/>
    <w:rsid w:val="00A2431A"/>
    <w:rsid w:val="00A3104B"/>
    <w:rsid w:val="00A41DCD"/>
    <w:rsid w:val="00A43FB2"/>
    <w:rsid w:val="00A462E6"/>
    <w:rsid w:val="00A51317"/>
    <w:rsid w:val="00A52D6B"/>
    <w:rsid w:val="00A54917"/>
    <w:rsid w:val="00A611E6"/>
    <w:rsid w:val="00A616A6"/>
    <w:rsid w:val="00A61F28"/>
    <w:rsid w:val="00A66588"/>
    <w:rsid w:val="00A709F9"/>
    <w:rsid w:val="00A70A24"/>
    <w:rsid w:val="00A72C90"/>
    <w:rsid w:val="00A765D1"/>
    <w:rsid w:val="00A82FAE"/>
    <w:rsid w:val="00A8310D"/>
    <w:rsid w:val="00A835B0"/>
    <w:rsid w:val="00AA291A"/>
    <w:rsid w:val="00AB1448"/>
    <w:rsid w:val="00AB3D4B"/>
    <w:rsid w:val="00AD706E"/>
    <w:rsid w:val="00AF0CB3"/>
    <w:rsid w:val="00AF54D9"/>
    <w:rsid w:val="00AF635E"/>
    <w:rsid w:val="00B069C9"/>
    <w:rsid w:val="00B07E0A"/>
    <w:rsid w:val="00B1199D"/>
    <w:rsid w:val="00B14AE5"/>
    <w:rsid w:val="00B155F2"/>
    <w:rsid w:val="00B2015A"/>
    <w:rsid w:val="00B24EB9"/>
    <w:rsid w:val="00B26385"/>
    <w:rsid w:val="00B2720E"/>
    <w:rsid w:val="00B279D0"/>
    <w:rsid w:val="00B303F4"/>
    <w:rsid w:val="00B30DAF"/>
    <w:rsid w:val="00B3386B"/>
    <w:rsid w:val="00B347B3"/>
    <w:rsid w:val="00B34C8B"/>
    <w:rsid w:val="00B372CD"/>
    <w:rsid w:val="00B51C18"/>
    <w:rsid w:val="00B542A1"/>
    <w:rsid w:val="00B601D2"/>
    <w:rsid w:val="00B61B4C"/>
    <w:rsid w:val="00B74617"/>
    <w:rsid w:val="00B74864"/>
    <w:rsid w:val="00B81703"/>
    <w:rsid w:val="00B86238"/>
    <w:rsid w:val="00BA20B4"/>
    <w:rsid w:val="00BA2ED3"/>
    <w:rsid w:val="00BA3763"/>
    <w:rsid w:val="00BA391E"/>
    <w:rsid w:val="00BA5012"/>
    <w:rsid w:val="00BB28A8"/>
    <w:rsid w:val="00BB68B9"/>
    <w:rsid w:val="00BC33C1"/>
    <w:rsid w:val="00BC3ACE"/>
    <w:rsid w:val="00BC3B6F"/>
    <w:rsid w:val="00BD497C"/>
    <w:rsid w:val="00BD4A34"/>
    <w:rsid w:val="00BD7226"/>
    <w:rsid w:val="00BD73F8"/>
    <w:rsid w:val="00BE132E"/>
    <w:rsid w:val="00BE2A7D"/>
    <w:rsid w:val="00BF057F"/>
    <w:rsid w:val="00BF1809"/>
    <w:rsid w:val="00BF2855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0A01"/>
    <w:rsid w:val="00C5618B"/>
    <w:rsid w:val="00C7566D"/>
    <w:rsid w:val="00C85FC2"/>
    <w:rsid w:val="00C8730D"/>
    <w:rsid w:val="00C9189B"/>
    <w:rsid w:val="00C91F64"/>
    <w:rsid w:val="00C929C8"/>
    <w:rsid w:val="00C97152"/>
    <w:rsid w:val="00CA011C"/>
    <w:rsid w:val="00CA1E91"/>
    <w:rsid w:val="00CA3F7F"/>
    <w:rsid w:val="00CA4C7B"/>
    <w:rsid w:val="00CA62CD"/>
    <w:rsid w:val="00CA6C19"/>
    <w:rsid w:val="00CB6868"/>
    <w:rsid w:val="00CC3CBC"/>
    <w:rsid w:val="00CC3F10"/>
    <w:rsid w:val="00CC66CF"/>
    <w:rsid w:val="00CD2B5C"/>
    <w:rsid w:val="00CE41D4"/>
    <w:rsid w:val="00CE5015"/>
    <w:rsid w:val="00CE7E80"/>
    <w:rsid w:val="00D03C76"/>
    <w:rsid w:val="00D0603E"/>
    <w:rsid w:val="00D21348"/>
    <w:rsid w:val="00D2343D"/>
    <w:rsid w:val="00D35695"/>
    <w:rsid w:val="00D35D79"/>
    <w:rsid w:val="00D36481"/>
    <w:rsid w:val="00D40D52"/>
    <w:rsid w:val="00D476CE"/>
    <w:rsid w:val="00D52984"/>
    <w:rsid w:val="00D53158"/>
    <w:rsid w:val="00D5379B"/>
    <w:rsid w:val="00D5433C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4907"/>
    <w:rsid w:val="00DC6B5E"/>
    <w:rsid w:val="00DD13E6"/>
    <w:rsid w:val="00DD1D5D"/>
    <w:rsid w:val="00DD2ECD"/>
    <w:rsid w:val="00DE10AB"/>
    <w:rsid w:val="00DE1CEC"/>
    <w:rsid w:val="00DE2332"/>
    <w:rsid w:val="00DE5BCE"/>
    <w:rsid w:val="00DF27CF"/>
    <w:rsid w:val="00DF4115"/>
    <w:rsid w:val="00DF41E2"/>
    <w:rsid w:val="00DF4B4C"/>
    <w:rsid w:val="00DF6D96"/>
    <w:rsid w:val="00DF7CAF"/>
    <w:rsid w:val="00E04F95"/>
    <w:rsid w:val="00E07B43"/>
    <w:rsid w:val="00E254CF"/>
    <w:rsid w:val="00E437BF"/>
    <w:rsid w:val="00E43D25"/>
    <w:rsid w:val="00E5039A"/>
    <w:rsid w:val="00E61252"/>
    <w:rsid w:val="00E641B0"/>
    <w:rsid w:val="00E6468F"/>
    <w:rsid w:val="00E656CC"/>
    <w:rsid w:val="00E72D9A"/>
    <w:rsid w:val="00E77859"/>
    <w:rsid w:val="00E82796"/>
    <w:rsid w:val="00E976C7"/>
    <w:rsid w:val="00EA200A"/>
    <w:rsid w:val="00EA5032"/>
    <w:rsid w:val="00EA5187"/>
    <w:rsid w:val="00EB3F47"/>
    <w:rsid w:val="00EB4A72"/>
    <w:rsid w:val="00EE305D"/>
    <w:rsid w:val="00EE629F"/>
    <w:rsid w:val="00EF3217"/>
    <w:rsid w:val="00EF4E7E"/>
    <w:rsid w:val="00F00783"/>
    <w:rsid w:val="00F03176"/>
    <w:rsid w:val="00F03E84"/>
    <w:rsid w:val="00F04A9C"/>
    <w:rsid w:val="00F05037"/>
    <w:rsid w:val="00F05646"/>
    <w:rsid w:val="00F06333"/>
    <w:rsid w:val="00F10638"/>
    <w:rsid w:val="00F14198"/>
    <w:rsid w:val="00F151AB"/>
    <w:rsid w:val="00F15942"/>
    <w:rsid w:val="00F16DF0"/>
    <w:rsid w:val="00F17E21"/>
    <w:rsid w:val="00F22DAA"/>
    <w:rsid w:val="00F245C3"/>
    <w:rsid w:val="00F25DDD"/>
    <w:rsid w:val="00F25F4D"/>
    <w:rsid w:val="00F26500"/>
    <w:rsid w:val="00F41459"/>
    <w:rsid w:val="00F42088"/>
    <w:rsid w:val="00F4560E"/>
    <w:rsid w:val="00F508E5"/>
    <w:rsid w:val="00F6024C"/>
    <w:rsid w:val="00F60339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3AE1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7D5E-F16C-4D42-830C-6663DD72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331</cp:revision>
  <cp:lastPrinted>2023-03-04T03:26:00Z</cp:lastPrinted>
  <dcterms:created xsi:type="dcterms:W3CDTF">2022-10-06T01:51:00Z</dcterms:created>
  <dcterms:modified xsi:type="dcterms:W3CDTF">2023-03-19T13:57:00Z</dcterms:modified>
</cp:coreProperties>
</file>