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083FBD" w:rsidRPr="00083FBD" w14:paraId="5AA115D6" w14:textId="77777777" w:rsidTr="002C5FD4">
        <w:tc>
          <w:tcPr>
            <w:tcW w:w="5250" w:type="dxa"/>
          </w:tcPr>
          <w:p w14:paraId="2AE0BE68" w14:textId="77777777" w:rsidR="002E4A5B" w:rsidRPr="00083FBD" w:rsidRDefault="002962F9" w:rsidP="004E27F5">
            <w:pPr>
              <w:jc w:val="center"/>
              <w:rPr>
                <w:sz w:val="24"/>
                <w:szCs w:val="20"/>
              </w:rPr>
            </w:pPr>
            <w:r w:rsidRPr="00083FBD">
              <w:rPr>
                <w:sz w:val="24"/>
                <w:szCs w:val="20"/>
              </w:rPr>
              <w:t>SỞ GIÁO DỤC VÀ ĐÀO TẠO ĐẮK LẮK</w:t>
            </w:r>
          </w:p>
          <w:p w14:paraId="73E80C6A" w14:textId="77777777" w:rsidR="002962F9" w:rsidRPr="00083FBD" w:rsidRDefault="002962F9" w:rsidP="004E27F5">
            <w:pPr>
              <w:jc w:val="center"/>
              <w:rPr>
                <w:b/>
                <w:bCs/>
              </w:rPr>
            </w:pPr>
            <w:r w:rsidRPr="00083FBD">
              <w:rPr>
                <w:b/>
                <w:bCs/>
              </w:rPr>
              <w:t>Trường THPT Lê Hồng Phong</w:t>
            </w:r>
          </w:p>
          <w:p w14:paraId="0C69F086" w14:textId="6D4DACB7" w:rsidR="002962F9" w:rsidRPr="00083FBD" w:rsidRDefault="002C6AB6" w:rsidP="004E27F5">
            <w:pPr>
              <w:spacing w:before="240"/>
              <w:jc w:val="center"/>
            </w:pPr>
            <w:r w:rsidRPr="00083FBD">
              <w:rPr>
                <w:noProof/>
              </w:rPr>
              <mc:AlternateContent>
                <mc:Choice Requires="wps">
                  <w:drawing>
                    <wp:anchor distT="0" distB="0" distL="114300" distR="114300" simplePos="0" relativeHeight="251659264" behindDoc="0" locked="0" layoutInCell="1" allowOverlap="1" wp14:anchorId="317AEB05" wp14:editId="498CD370">
                      <wp:simplePos x="0" y="0"/>
                      <wp:positionH relativeFrom="column">
                        <wp:posOffset>752475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C48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4.05pt" to="180.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" strokecolor="black [3200]" strokeweight=".5pt">
                      <v:stroke joinstyle="miter"/>
                    </v:line>
                  </w:pict>
                </mc:Fallback>
              </mc:AlternateContent>
            </w:r>
            <w:r w:rsidR="002962F9" w:rsidRPr="00083FBD">
              <w:t xml:space="preserve">Sô: </w:t>
            </w:r>
            <w:r w:rsidR="00815380">
              <w:t>2</w:t>
            </w:r>
            <w:r w:rsidR="00BB0607">
              <w:t>6</w:t>
            </w:r>
            <w:r w:rsidR="002962F9" w:rsidRPr="00083FBD">
              <w:t>/KH – LHP</w:t>
            </w:r>
          </w:p>
        </w:tc>
        <w:tc>
          <w:tcPr>
            <w:tcW w:w="6095" w:type="dxa"/>
          </w:tcPr>
          <w:p w14:paraId="65610F80" w14:textId="77777777" w:rsidR="002E4A5B" w:rsidRPr="00083FBD" w:rsidRDefault="002962F9" w:rsidP="004E27F5">
            <w:pPr>
              <w:jc w:val="center"/>
              <w:rPr>
                <w:b/>
                <w:bCs/>
                <w:sz w:val="24"/>
                <w:szCs w:val="20"/>
              </w:rPr>
            </w:pPr>
            <w:r w:rsidRPr="00083FBD">
              <w:rPr>
                <w:b/>
                <w:bCs/>
                <w:sz w:val="24"/>
                <w:szCs w:val="20"/>
              </w:rPr>
              <w:t>CỘNG HOÀ XÃ HỘI CHỦ NGHĨA VIỆT NAM</w:t>
            </w:r>
          </w:p>
          <w:p w14:paraId="2DA63BCF" w14:textId="77777777" w:rsidR="002962F9" w:rsidRPr="00083FBD" w:rsidRDefault="002962F9" w:rsidP="004E27F5">
            <w:pPr>
              <w:jc w:val="center"/>
              <w:rPr>
                <w:b/>
                <w:bCs/>
              </w:rPr>
            </w:pPr>
            <w:r w:rsidRPr="00083FBD">
              <w:rPr>
                <w:b/>
                <w:bCs/>
              </w:rPr>
              <w:t>Độc lập – Tự do – Hạnh phúc</w:t>
            </w:r>
          </w:p>
          <w:p w14:paraId="573D02CB" w14:textId="46693315" w:rsidR="002962F9" w:rsidRPr="00083FBD" w:rsidRDefault="002C6AB6" w:rsidP="004E27F5">
            <w:pPr>
              <w:spacing w:before="240"/>
              <w:jc w:val="right"/>
              <w:rPr>
                <w:i/>
                <w:iCs/>
              </w:rPr>
            </w:pPr>
            <w:r w:rsidRPr="00083FBD">
              <w:rPr>
                <w:i/>
                <w:iCs/>
                <w:noProof/>
              </w:rPr>
              <mc:AlternateContent>
                <mc:Choice Requires="wps">
                  <w:drawing>
                    <wp:anchor distT="0" distB="0" distL="114300" distR="114300" simplePos="0" relativeHeight="251660288" behindDoc="0" locked="0" layoutInCell="1" allowOverlap="1" wp14:anchorId="35E9435F" wp14:editId="0EC1AD30">
                      <wp:simplePos x="0" y="0"/>
                      <wp:positionH relativeFrom="column">
                        <wp:posOffset>1153160</wp:posOffset>
                      </wp:positionH>
                      <wp:positionV relativeFrom="paragraph">
                        <wp:posOffset>45085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76A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pt,3.55pt" to="20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" strokecolor="black [3200]" strokeweight=".5pt">
                      <v:stroke joinstyle="miter"/>
                    </v:line>
                  </w:pict>
                </mc:Fallback>
              </mc:AlternateContent>
            </w:r>
            <w:r w:rsidR="002962F9" w:rsidRPr="00083FBD">
              <w:rPr>
                <w:i/>
                <w:iCs/>
              </w:rPr>
              <w:t xml:space="preserve">Krông Pắc, ngày </w:t>
            </w:r>
            <w:r w:rsidR="004C5815">
              <w:rPr>
                <w:i/>
                <w:iCs/>
              </w:rPr>
              <w:t>17</w:t>
            </w:r>
            <w:r w:rsidR="002962F9" w:rsidRPr="00083FBD">
              <w:rPr>
                <w:i/>
                <w:iCs/>
              </w:rPr>
              <w:t xml:space="preserve"> tháng </w:t>
            </w:r>
            <w:r w:rsidR="00DA2A4D">
              <w:rPr>
                <w:i/>
                <w:iCs/>
              </w:rPr>
              <w:t>01</w:t>
            </w:r>
            <w:r w:rsidR="002962F9" w:rsidRPr="00083FBD">
              <w:rPr>
                <w:i/>
                <w:iCs/>
              </w:rPr>
              <w:t xml:space="preserve"> năm 202</w:t>
            </w:r>
            <w:r w:rsidR="00DA2A4D">
              <w:rPr>
                <w:i/>
                <w:iCs/>
              </w:rPr>
              <w:t>5</w:t>
            </w:r>
          </w:p>
        </w:tc>
      </w:tr>
    </w:tbl>
    <w:p w14:paraId="43AA9416" w14:textId="77777777" w:rsidR="00332423" w:rsidRDefault="00332423">
      <w:pPr>
        <w:rPr>
          <w:sz w:val="14"/>
          <w:szCs w:val="10"/>
        </w:rPr>
      </w:pPr>
    </w:p>
    <w:p w14:paraId="376CCFA9" w14:textId="77777777" w:rsidR="00C16656" w:rsidRPr="00CB297F" w:rsidRDefault="00C16656">
      <w:pPr>
        <w:rPr>
          <w:sz w:val="14"/>
          <w:szCs w:val="10"/>
        </w:rPr>
      </w:pPr>
    </w:p>
    <w:p w14:paraId="2A85C826" w14:textId="0A773856" w:rsidR="002962F9" w:rsidRPr="00083FBD" w:rsidRDefault="00076531" w:rsidP="002962F9">
      <w:pPr>
        <w:jc w:val="center"/>
        <w:rPr>
          <w:b/>
          <w:bCs/>
        </w:rPr>
      </w:pPr>
      <w:r w:rsidRPr="00083FBD">
        <w:rPr>
          <w:b/>
          <w:bCs/>
        </w:rPr>
        <w:t>KẾ HOẠCH CÔNG TÁC</w:t>
      </w:r>
      <w:r w:rsidR="002937F4" w:rsidRPr="00083FBD">
        <w:rPr>
          <w:b/>
          <w:bCs/>
        </w:rPr>
        <w:t xml:space="preserve"> </w:t>
      </w:r>
      <w:r w:rsidR="00711257">
        <w:rPr>
          <w:b/>
          <w:bCs/>
        </w:rPr>
        <w:t xml:space="preserve">TỪ </w:t>
      </w:r>
      <w:r w:rsidR="00E62B0C">
        <w:rPr>
          <w:b/>
          <w:bCs/>
        </w:rPr>
        <w:t>2</w:t>
      </w:r>
      <w:r w:rsidR="00711257">
        <w:rPr>
          <w:b/>
          <w:bCs/>
        </w:rPr>
        <w:t>0/01/2025 ĐẾN HẾT TUẦN 20</w:t>
      </w:r>
    </w:p>
    <w:p w14:paraId="5B20F501" w14:textId="6EC3AECD" w:rsidR="00076531" w:rsidRDefault="00076531" w:rsidP="002962F9">
      <w:pPr>
        <w:jc w:val="center"/>
        <w:rPr>
          <w:b/>
          <w:bCs/>
        </w:rPr>
      </w:pPr>
      <w:r w:rsidRPr="00083FBD">
        <w:rPr>
          <w:b/>
          <w:bCs/>
        </w:rPr>
        <w:t xml:space="preserve">(Từ </w:t>
      </w:r>
      <w:r w:rsidR="00711257">
        <w:rPr>
          <w:b/>
          <w:bCs/>
        </w:rPr>
        <w:t>20</w:t>
      </w:r>
      <w:r w:rsidR="00DA2A4D">
        <w:rPr>
          <w:b/>
          <w:bCs/>
        </w:rPr>
        <w:t>/01/2025</w:t>
      </w:r>
      <w:r w:rsidR="0075471C" w:rsidRPr="00083FBD">
        <w:rPr>
          <w:b/>
          <w:bCs/>
        </w:rPr>
        <w:t xml:space="preserve"> đến </w:t>
      </w:r>
      <w:r w:rsidR="00711257">
        <w:rPr>
          <w:b/>
          <w:bCs/>
        </w:rPr>
        <w:t>09/02/</w:t>
      </w:r>
      <w:r w:rsidR="00155879">
        <w:rPr>
          <w:b/>
          <w:bCs/>
        </w:rPr>
        <w:t>2025</w:t>
      </w:r>
      <w:r w:rsidR="0075471C" w:rsidRPr="00083FBD">
        <w:rPr>
          <w:b/>
          <w:bCs/>
        </w:rPr>
        <w:t>)</w:t>
      </w:r>
    </w:p>
    <w:p w14:paraId="35D9DECC" w14:textId="1A69B5AB" w:rsidR="00A74C8C" w:rsidRPr="00CB297F" w:rsidRDefault="00A74C8C" w:rsidP="00CB297F">
      <w:pPr>
        <w:rPr>
          <w:b/>
          <w:bCs/>
          <w:sz w:val="2"/>
          <w:szCs w:val="2"/>
        </w:rPr>
      </w:pPr>
    </w:p>
    <w:p w14:paraId="698B1601" w14:textId="59C398B8" w:rsidR="00C16656" w:rsidRDefault="00ED4619" w:rsidP="00CB297F">
      <w:pPr>
        <w:jc w:val="both"/>
        <w:rPr>
          <w:b/>
          <w:iCs/>
          <w:color w:val="002060"/>
          <w:sz w:val="12"/>
          <w:szCs w:val="12"/>
        </w:rPr>
      </w:pPr>
      <w:r w:rsidRPr="00083FBD">
        <w:rPr>
          <w:b/>
          <w:bCs/>
          <w:noProof/>
        </w:rPr>
        <mc:AlternateContent>
          <mc:Choice Requires="wps">
            <w:drawing>
              <wp:anchor distT="0" distB="0" distL="114300" distR="114300" simplePos="0" relativeHeight="251661312" behindDoc="0" locked="0" layoutInCell="1" allowOverlap="1" wp14:anchorId="4E9CDD2B" wp14:editId="511FEF46">
                <wp:simplePos x="0" y="0"/>
                <wp:positionH relativeFrom="margin">
                  <wp:posOffset>2678430</wp:posOffset>
                </wp:positionH>
                <wp:positionV relativeFrom="paragraph">
                  <wp:posOffset>66040</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42BC99" id="Straight Connector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10.9pt,5.2pt" to="320.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" strokecolor="black [3200]" strokeweight=".5pt">
                <v:stroke joinstyle="miter"/>
                <w10:wrap anchorx="margin"/>
              </v:line>
            </w:pict>
          </mc:Fallback>
        </mc:AlternateContent>
      </w:r>
    </w:p>
    <w:p w14:paraId="1D4ECA4E" w14:textId="4FDFDA39" w:rsidR="00CB297F" w:rsidRPr="00CB297F" w:rsidRDefault="00CB297F" w:rsidP="00CB297F">
      <w:pPr>
        <w:jc w:val="both"/>
        <w:rPr>
          <w:b/>
          <w:iCs/>
          <w:color w:val="002060"/>
          <w:sz w:val="12"/>
          <w:szCs w:val="12"/>
        </w:rPr>
      </w:pPr>
    </w:p>
    <w:p w14:paraId="2C30A715" w14:textId="5D8047C9" w:rsidR="00A74C8C" w:rsidRPr="009270D5" w:rsidRDefault="00A74C8C" w:rsidP="002962F9">
      <w:pPr>
        <w:jc w:val="center"/>
        <w:rPr>
          <w:b/>
          <w:bCs/>
          <w:color w:val="002060"/>
        </w:rPr>
      </w:pPr>
      <w:r w:rsidRPr="009270D5">
        <w:rPr>
          <w:b/>
          <w:i/>
          <w:color w:val="002060"/>
          <w:sz w:val="22"/>
        </w:rPr>
        <w:t>“Đổi mới sáng tạo, nâng cao chất lượng, đoàn kết kỷ cương”</w:t>
      </w:r>
    </w:p>
    <w:p w14:paraId="44C92755" w14:textId="760ABC74" w:rsidR="00C13A61" w:rsidRPr="00CB297F" w:rsidRDefault="00C13A61" w:rsidP="002C6AB6">
      <w:pPr>
        <w:jc w:val="both"/>
        <w:rPr>
          <w:b/>
          <w:bCs/>
          <w:sz w:val="8"/>
          <w:szCs w:val="8"/>
        </w:rPr>
      </w:pPr>
    </w:p>
    <w:p w14:paraId="59FFA059" w14:textId="77777777" w:rsidR="00C16656" w:rsidRDefault="00C16656" w:rsidP="000C3B9B">
      <w:pPr>
        <w:spacing w:line="312" w:lineRule="auto"/>
        <w:jc w:val="both"/>
        <w:rPr>
          <w:b/>
          <w:bCs/>
          <w:sz w:val="22"/>
        </w:rPr>
      </w:pPr>
    </w:p>
    <w:p w14:paraId="4FF31564" w14:textId="41C46214" w:rsidR="000C3B9B" w:rsidRPr="00C16656" w:rsidRDefault="002C6AB6" w:rsidP="00C16656">
      <w:pPr>
        <w:jc w:val="both"/>
        <w:rPr>
          <w:b/>
          <w:bCs/>
          <w:sz w:val="24"/>
          <w:szCs w:val="24"/>
        </w:rPr>
      </w:pPr>
      <w:r w:rsidRPr="00C16656">
        <w:rPr>
          <w:b/>
          <w:bCs/>
          <w:sz w:val="24"/>
          <w:szCs w:val="24"/>
        </w:rPr>
        <w:t xml:space="preserve">1. </w:t>
      </w:r>
      <w:r w:rsidR="000C3B9B" w:rsidRPr="00C16656">
        <w:rPr>
          <w:b/>
          <w:bCs/>
          <w:sz w:val="24"/>
          <w:szCs w:val="24"/>
        </w:rPr>
        <w:t>Một số lưu ý đối với giáo viên, nhân viên và học sinh trước, trong và sau kỳ nghỉ Tết</w:t>
      </w:r>
      <w:r w:rsidR="00655559">
        <w:rPr>
          <w:b/>
          <w:bCs/>
          <w:sz w:val="24"/>
          <w:szCs w:val="24"/>
        </w:rPr>
        <w:t xml:space="preserve"> cổ truyền</w:t>
      </w:r>
    </w:p>
    <w:p w14:paraId="3B887824" w14:textId="67D54459" w:rsidR="000C3B9B" w:rsidRPr="00C16656" w:rsidRDefault="00D67E5F" w:rsidP="00C16656">
      <w:pPr>
        <w:ind w:firstLine="720"/>
        <w:jc w:val="both"/>
        <w:rPr>
          <w:sz w:val="24"/>
          <w:szCs w:val="24"/>
        </w:rPr>
      </w:pPr>
      <w:r>
        <w:rPr>
          <w:sz w:val="24"/>
          <w:szCs w:val="24"/>
        </w:rPr>
        <w:t xml:space="preserve">- </w:t>
      </w:r>
      <w:r w:rsidR="000C3B9B" w:rsidRPr="00C16656">
        <w:rPr>
          <w:sz w:val="24"/>
          <w:szCs w:val="24"/>
        </w:rPr>
        <w:t>Chấp hành nghiêm các quy định của pháp luật về bảo đảm an ninh trật tự, an toàn giao thông và các quy định về quản lý, sử dụng vật liệu nổ, pháo trong dịp Tết. Đặc biệt, chấp hành nghiêm quy định về đội mũ bảo hiểm khi tham gia giao thông; không điều khiển phương tiện giao thông khi đã uống rượu bia; không tham gia sản xuất, vận chuyển, mua bán và sử dụng pháo hoặc các chất gây cháy nổ; phòng tránh các tệ nạn xã hội; đề cao tinh thần cảnh giác với những thủ đoạn hoạt động của các loại tội phạm nổi lên dịp Tết, nhất là tội phạm hoạt động trên không gian mạng.</w:t>
      </w:r>
    </w:p>
    <w:p w14:paraId="7D75DC9C" w14:textId="0D125583" w:rsidR="000C3B9B" w:rsidRPr="00C16656" w:rsidRDefault="00D67E5F" w:rsidP="00C16656">
      <w:pPr>
        <w:ind w:firstLine="720"/>
        <w:jc w:val="both"/>
        <w:rPr>
          <w:sz w:val="24"/>
          <w:szCs w:val="24"/>
        </w:rPr>
      </w:pPr>
      <w:r>
        <w:rPr>
          <w:sz w:val="24"/>
          <w:szCs w:val="24"/>
        </w:rPr>
        <w:t xml:space="preserve">- </w:t>
      </w:r>
      <w:r w:rsidR="000C3B9B" w:rsidRPr="00C16656">
        <w:rPr>
          <w:sz w:val="24"/>
          <w:szCs w:val="24"/>
        </w:rPr>
        <w:t>Thực hiện nghiêm túc chỉ đạo của các cấp về thực hiện nếp sống văn hóa; tổ chức đón Tết vui tươi, lành mạnh, an toàn, tiết kiệm; tăng cường phòng, chống lãng phí, tiêu cực.</w:t>
      </w:r>
    </w:p>
    <w:p w14:paraId="2E755925" w14:textId="7AD9AD1A" w:rsidR="00085D89" w:rsidRPr="00AC597C" w:rsidRDefault="00D67E5F" w:rsidP="00C16656">
      <w:pPr>
        <w:ind w:firstLine="720"/>
        <w:jc w:val="both"/>
        <w:rPr>
          <w:b/>
          <w:bCs/>
          <w:color w:val="538135" w:themeColor="accent6" w:themeShade="BF"/>
          <w:sz w:val="24"/>
          <w:szCs w:val="24"/>
        </w:rPr>
      </w:pPr>
      <w:r w:rsidRPr="00AC597C">
        <w:rPr>
          <w:b/>
          <w:bCs/>
          <w:color w:val="538135" w:themeColor="accent6" w:themeShade="BF"/>
          <w:sz w:val="24"/>
          <w:szCs w:val="24"/>
        </w:rPr>
        <w:t xml:space="preserve">- </w:t>
      </w:r>
      <w:r w:rsidR="000C3B9B" w:rsidRPr="00AC597C">
        <w:rPr>
          <w:b/>
          <w:bCs/>
          <w:color w:val="538135" w:themeColor="accent6" w:themeShade="BF"/>
          <w:sz w:val="24"/>
          <w:szCs w:val="24"/>
        </w:rPr>
        <w:t xml:space="preserve">Ngay sau kỳ nghỉ Tết, giáo viên, nhân viên và học sinh trở lại việc dạy và học bình thương, nghiêm túc, đầy đủ và đúng </w:t>
      </w:r>
      <w:r w:rsidR="00DE1FF4" w:rsidRPr="00AC597C">
        <w:rPr>
          <w:b/>
          <w:bCs/>
          <w:color w:val="538135" w:themeColor="accent6" w:themeShade="BF"/>
          <w:sz w:val="24"/>
          <w:szCs w:val="24"/>
        </w:rPr>
        <w:t>thời gian quy định.</w:t>
      </w:r>
    </w:p>
    <w:p w14:paraId="40942E47" w14:textId="77777777" w:rsidR="00730EEF" w:rsidRPr="00C16656" w:rsidRDefault="00730EEF" w:rsidP="00C16656">
      <w:pPr>
        <w:ind w:firstLine="720"/>
        <w:jc w:val="both"/>
        <w:rPr>
          <w:sz w:val="24"/>
          <w:szCs w:val="24"/>
        </w:rPr>
      </w:pPr>
    </w:p>
    <w:p w14:paraId="51A4C6EF" w14:textId="6105C69C" w:rsidR="002C6AB6" w:rsidRPr="00C16656" w:rsidRDefault="00085D89" w:rsidP="00C16656">
      <w:pPr>
        <w:jc w:val="both"/>
        <w:rPr>
          <w:b/>
          <w:bCs/>
          <w:sz w:val="24"/>
          <w:szCs w:val="24"/>
        </w:rPr>
      </w:pPr>
      <w:r w:rsidRPr="00C16656">
        <w:rPr>
          <w:b/>
          <w:bCs/>
          <w:sz w:val="24"/>
          <w:szCs w:val="24"/>
        </w:rPr>
        <w:t xml:space="preserve">2. </w:t>
      </w:r>
      <w:r w:rsidR="002C6AB6" w:rsidRPr="00C16656">
        <w:rPr>
          <w:b/>
          <w:bCs/>
          <w:sz w:val="24"/>
          <w:szCs w:val="24"/>
        </w:rPr>
        <w:t>Kế hoạch chung</w:t>
      </w:r>
    </w:p>
    <w:p w14:paraId="42B49158" w14:textId="7CA33CE4" w:rsidR="00363738" w:rsidRPr="00C16656" w:rsidRDefault="00363738" w:rsidP="00C16656">
      <w:pPr>
        <w:ind w:firstLine="720"/>
        <w:jc w:val="both"/>
        <w:rPr>
          <w:sz w:val="24"/>
          <w:szCs w:val="24"/>
        </w:rPr>
      </w:pPr>
      <w:r w:rsidRPr="00C16656">
        <w:rPr>
          <w:sz w:val="24"/>
          <w:szCs w:val="24"/>
        </w:rPr>
        <w:t xml:space="preserve">- </w:t>
      </w:r>
      <w:r w:rsidR="009F3496" w:rsidRPr="00C16656">
        <w:rPr>
          <w:sz w:val="24"/>
          <w:szCs w:val="24"/>
        </w:rPr>
        <w:t>Tiếp tục t</w:t>
      </w:r>
      <w:r w:rsidRPr="00C16656">
        <w:rPr>
          <w:sz w:val="24"/>
          <w:szCs w:val="24"/>
        </w:rPr>
        <w:t>riển khai thực hiện hiệu quả</w:t>
      </w:r>
      <w:r w:rsidR="00C61C92" w:rsidRPr="00C16656">
        <w:rPr>
          <w:sz w:val="24"/>
          <w:szCs w:val="24"/>
        </w:rPr>
        <w:t xml:space="preserve">, </w:t>
      </w:r>
      <w:r w:rsidR="002D0FA3" w:rsidRPr="00C16656">
        <w:rPr>
          <w:sz w:val="24"/>
          <w:szCs w:val="24"/>
        </w:rPr>
        <w:t xml:space="preserve">khoa học, </w:t>
      </w:r>
      <w:r w:rsidR="00C61C92" w:rsidRPr="00C16656">
        <w:rPr>
          <w:sz w:val="24"/>
          <w:szCs w:val="24"/>
        </w:rPr>
        <w:t>sáng tạo</w:t>
      </w:r>
      <w:r w:rsidRPr="00C16656">
        <w:rPr>
          <w:sz w:val="24"/>
          <w:szCs w:val="24"/>
        </w:rPr>
        <w:t xml:space="preserve"> Chương trình giáo dục phổ thông 2018</w:t>
      </w:r>
      <w:r w:rsidR="00C61C92" w:rsidRPr="00C16656">
        <w:rPr>
          <w:sz w:val="24"/>
          <w:szCs w:val="24"/>
        </w:rPr>
        <w:t>.</w:t>
      </w:r>
    </w:p>
    <w:p w14:paraId="559024AC" w14:textId="77777777" w:rsidR="00E73B48" w:rsidRPr="00C16656" w:rsidRDefault="00363738" w:rsidP="00C16656">
      <w:pPr>
        <w:ind w:firstLine="720"/>
        <w:jc w:val="both"/>
        <w:rPr>
          <w:sz w:val="24"/>
          <w:szCs w:val="24"/>
        </w:rPr>
      </w:pPr>
      <w:r w:rsidRPr="00C16656">
        <w:rPr>
          <w:sz w:val="24"/>
          <w:szCs w:val="24"/>
        </w:rPr>
        <w:t>- Các tổ chức và cá nhân thực hiện nghiêm kỷ luật lao động, nâng cao chất lượng giáo dục theo định hướng phát triển phẩm chất và năng lực học sinh</w:t>
      </w:r>
      <w:r w:rsidR="00E73B48" w:rsidRPr="00C16656">
        <w:rPr>
          <w:sz w:val="24"/>
          <w:szCs w:val="24"/>
        </w:rPr>
        <w:t>; chủ động, sáng tạo, hiệu quả trong việc thực hiện Kế hoạch giáo dục của tổ; Kế hoạch giáo dục cá nhân.</w:t>
      </w:r>
    </w:p>
    <w:p w14:paraId="2C712FE7" w14:textId="5B59A41D" w:rsidR="00363738" w:rsidRPr="00C16656" w:rsidRDefault="00363738" w:rsidP="00363738">
      <w:pPr>
        <w:ind w:firstLine="720"/>
        <w:jc w:val="both"/>
        <w:rPr>
          <w:sz w:val="24"/>
          <w:szCs w:val="24"/>
        </w:rPr>
      </w:pPr>
      <w:r w:rsidRPr="00C16656">
        <w:rPr>
          <w:sz w:val="24"/>
          <w:szCs w:val="24"/>
        </w:rPr>
        <w:t xml:space="preserve">- </w:t>
      </w:r>
      <w:r w:rsidR="00C37F42" w:rsidRPr="00C16656">
        <w:rPr>
          <w:sz w:val="24"/>
          <w:szCs w:val="24"/>
        </w:rPr>
        <w:t>Đảm bảo</w:t>
      </w:r>
      <w:r w:rsidRPr="00C16656">
        <w:rPr>
          <w:sz w:val="24"/>
          <w:szCs w:val="24"/>
        </w:rPr>
        <w:t xml:space="preserve"> công tác an ninh, an toàn trường học; thực hiện nghiêm các biện pháp phòng chống </w:t>
      </w:r>
      <w:r w:rsidR="00006F3D" w:rsidRPr="00C16656">
        <w:rPr>
          <w:sz w:val="24"/>
          <w:szCs w:val="24"/>
        </w:rPr>
        <w:t xml:space="preserve">các bênh dịch nhất là </w:t>
      </w:r>
      <w:r w:rsidRPr="00C16656">
        <w:rPr>
          <w:sz w:val="24"/>
          <w:szCs w:val="24"/>
        </w:rPr>
        <w:t>các bệnh theo mùa,…</w:t>
      </w:r>
    </w:p>
    <w:p w14:paraId="0D477542" w14:textId="6DA57815" w:rsidR="00363738" w:rsidRPr="00C16656" w:rsidRDefault="00363738" w:rsidP="00363738">
      <w:pPr>
        <w:ind w:firstLine="720"/>
        <w:jc w:val="both"/>
        <w:rPr>
          <w:sz w:val="24"/>
          <w:szCs w:val="24"/>
        </w:rPr>
      </w:pPr>
      <w:r w:rsidRPr="00C16656">
        <w:rPr>
          <w:sz w:val="24"/>
          <w:szCs w:val="24"/>
        </w:rPr>
        <w:t xml:space="preserve">- </w:t>
      </w:r>
      <w:r w:rsidR="00425F36" w:rsidRPr="00C16656">
        <w:rPr>
          <w:sz w:val="24"/>
          <w:szCs w:val="24"/>
        </w:rPr>
        <w:t>Tiếp tục t</w:t>
      </w:r>
      <w:r w:rsidRPr="00C16656">
        <w:rPr>
          <w:sz w:val="24"/>
          <w:szCs w:val="24"/>
        </w:rPr>
        <w:t xml:space="preserve">riển khai công tác bồi dưỡng </w:t>
      </w:r>
      <w:r w:rsidRPr="00C16656">
        <w:rPr>
          <w:b/>
          <w:bCs/>
          <w:color w:val="1F4E79" w:themeColor="accent5" w:themeShade="80"/>
          <w:sz w:val="24"/>
          <w:szCs w:val="24"/>
        </w:rPr>
        <w:t>học sinh giỏi</w:t>
      </w:r>
      <w:r w:rsidR="00F128AF" w:rsidRPr="00C16656">
        <w:rPr>
          <w:sz w:val="24"/>
          <w:szCs w:val="24"/>
        </w:rPr>
        <w:t xml:space="preserve">; </w:t>
      </w:r>
      <w:r w:rsidRPr="00C16656">
        <w:rPr>
          <w:sz w:val="24"/>
          <w:szCs w:val="24"/>
        </w:rPr>
        <w:t>viết SKKN năm học 202</w:t>
      </w:r>
      <w:r w:rsidR="00DB2396" w:rsidRPr="00C16656">
        <w:rPr>
          <w:sz w:val="24"/>
          <w:szCs w:val="24"/>
        </w:rPr>
        <w:t>4</w:t>
      </w:r>
      <w:r w:rsidRPr="00C16656">
        <w:rPr>
          <w:sz w:val="24"/>
          <w:szCs w:val="24"/>
        </w:rPr>
        <w:t xml:space="preserve"> – 202</w:t>
      </w:r>
      <w:r w:rsidR="00DB2396" w:rsidRPr="00C16656">
        <w:rPr>
          <w:sz w:val="24"/>
          <w:szCs w:val="24"/>
        </w:rPr>
        <w:t>5</w:t>
      </w:r>
      <w:r w:rsidRPr="00C16656">
        <w:rPr>
          <w:sz w:val="24"/>
          <w:szCs w:val="24"/>
        </w:rPr>
        <w:t>.</w:t>
      </w:r>
    </w:p>
    <w:p w14:paraId="096A0B45" w14:textId="42F3339B" w:rsidR="00363738" w:rsidRPr="00C16656" w:rsidRDefault="00363738" w:rsidP="00363738">
      <w:pPr>
        <w:ind w:firstLine="720"/>
        <w:jc w:val="both"/>
        <w:rPr>
          <w:b/>
          <w:bCs/>
          <w:color w:val="2E74B5" w:themeColor="accent5" w:themeShade="BF"/>
          <w:sz w:val="24"/>
          <w:szCs w:val="24"/>
        </w:rPr>
      </w:pPr>
      <w:r w:rsidRPr="00C16656">
        <w:rPr>
          <w:b/>
          <w:bCs/>
          <w:color w:val="2E74B5" w:themeColor="accent5" w:themeShade="BF"/>
          <w:sz w:val="24"/>
          <w:szCs w:val="24"/>
        </w:rPr>
        <w:t xml:space="preserve">- Đoàn trường </w:t>
      </w:r>
      <w:r w:rsidR="00330670" w:rsidRPr="00C16656">
        <w:rPr>
          <w:b/>
          <w:bCs/>
          <w:color w:val="2E74B5" w:themeColor="accent5" w:themeShade="BF"/>
          <w:sz w:val="24"/>
          <w:szCs w:val="24"/>
        </w:rPr>
        <w:t xml:space="preserve">tập trung </w:t>
      </w:r>
      <w:r w:rsidR="007B26BF" w:rsidRPr="00C16656">
        <w:rPr>
          <w:b/>
          <w:bCs/>
          <w:color w:val="2E74B5" w:themeColor="accent5" w:themeShade="BF"/>
          <w:sz w:val="24"/>
          <w:szCs w:val="24"/>
        </w:rPr>
        <w:t>tăng cường</w:t>
      </w:r>
      <w:r w:rsidR="009C49CA" w:rsidRPr="00C16656">
        <w:rPr>
          <w:b/>
          <w:bCs/>
          <w:color w:val="2E74B5" w:themeColor="accent5" w:themeShade="BF"/>
          <w:sz w:val="24"/>
          <w:szCs w:val="24"/>
        </w:rPr>
        <w:t xml:space="preserve"> </w:t>
      </w:r>
      <w:r w:rsidRPr="00C16656">
        <w:rPr>
          <w:b/>
          <w:bCs/>
          <w:color w:val="2E74B5" w:themeColor="accent5" w:themeShade="BF"/>
          <w:sz w:val="24"/>
          <w:szCs w:val="24"/>
        </w:rPr>
        <w:t>công tác quản lý nề nếp học sinh</w:t>
      </w:r>
      <w:r w:rsidR="00C56D90" w:rsidRPr="00C16656">
        <w:rPr>
          <w:b/>
          <w:bCs/>
          <w:color w:val="2E74B5" w:themeColor="accent5" w:themeShade="BF"/>
          <w:sz w:val="24"/>
          <w:szCs w:val="24"/>
        </w:rPr>
        <w:t xml:space="preserve"> dịp</w:t>
      </w:r>
      <w:r w:rsidR="00711257" w:rsidRPr="00C16656">
        <w:rPr>
          <w:b/>
          <w:bCs/>
          <w:color w:val="2E74B5" w:themeColor="accent5" w:themeShade="BF"/>
          <w:sz w:val="24"/>
          <w:szCs w:val="24"/>
        </w:rPr>
        <w:t xml:space="preserve"> đầu năm – sau Tế</w:t>
      </w:r>
      <w:r w:rsidR="00330670" w:rsidRPr="00C16656">
        <w:rPr>
          <w:b/>
          <w:bCs/>
          <w:color w:val="2E74B5" w:themeColor="accent5" w:themeShade="BF"/>
          <w:sz w:val="24"/>
          <w:szCs w:val="24"/>
        </w:rPr>
        <w:t>t</w:t>
      </w:r>
    </w:p>
    <w:p w14:paraId="11C10EBF" w14:textId="2206C174" w:rsidR="008143B8" w:rsidRPr="00C16656" w:rsidRDefault="00AF7D13" w:rsidP="00D17D42">
      <w:pPr>
        <w:ind w:firstLine="720"/>
        <w:jc w:val="both"/>
        <w:rPr>
          <w:sz w:val="24"/>
          <w:szCs w:val="24"/>
        </w:rPr>
      </w:pPr>
      <w:r w:rsidRPr="00C16656">
        <w:rPr>
          <w:sz w:val="24"/>
          <w:szCs w:val="24"/>
        </w:rPr>
        <w:t>- Tiếp tục công tác kiểm tra nội bộ năm học 2024 – 2025</w:t>
      </w:r>
      <w:r w:rsidR="00662A0E" w:rsidRPr="00C16656">
        <w:rPr>
          <w:sz w:val="24"/>
          <w:szCs w:val="24"/>
        </w:rPr>
        <w:t>.</w:t>
      </w:r>
    </w:p>
    <w:p w14:paraId="7C91D48B" w14:textId="612B3B6C" w:rsidR="00330670" w:rsidRPr="00C16656" w:rsidRDefault="00330670" w:rsidP="00D17D42">
      <w:pPr>
        <w:ind w:firstLine="720"/>
        <w:jc w:val="both"/>
        <w:rPr>
          <w:sz w:val="24"/>
          <w:szCs w:val="24"/>
        </w:rPr>
      </w:pPr>
      <w:r w:rsidRPr="00C16656">
        <w:rPr>
          <w:b/>
          <w:bCs/>
          <w:color w:val="00B050"/>
          <w:sz w:val="24"/>
          <w:szCs w:val="24"/>
        </w:rPr>
        <w:t xml:space="preserve">- Giáo viên chủ nhiệm </w:t>
      </w:r>
      <w:r w:rsidRPr="00C16656">
        <w:rPr>
          <w:sz w:val="24"/>
          <w:szCs w:val="24"/>
        </w:rPr>
        <w:t xml:space="preserve">tham gia </w:t>
      </w:r>
      <w:r w:rsidRPr="00BB141E">
        <w:rPr>
          <w:b/>
          <w:bCs/>
          <w:color w:val="00B050"/>
          <w:sz w:val="24"/>
          <w:szCs w:val="24"/>
        </w:rPr>
        <w:t xml:space="preserve">sinh hoạt </w:t>
      </w:r>
      <w:r w:rsidR="00F26300" w:rsidRPr="00BB141E">
        <w:rPr>
          <w:b/>
          <w:bCs/>
          <w:color w:val="00B050"/>
          <w:sz w:val="24"/>
          <w:szCs w:val="24"/>
        </w:rPr>
        <w:t>15 phút đầu giờ</w:t>
      </w:r>
      <w:r w:rsidRPr="00BB141E">
        <w:rPr>
          <w:color w:val="00B050"/>
          <w:sz w:val="24"/>
          <w:szCs w:val="24"/>
        </w:rPr>
        <w:t xml:space="preserve"> </w:t>
      </w:r>
      <w:r w:rsidRPr="00C16656">
        <w:rPr>
          <w:sz w:val="24"/>
          <w:szCs w:val="24"/>
        </w:rPr>
        <w:t xml:space="preserve">các buổi trong </w:t>
      </w:r>
      <w:r w:rsidRPr="009B6A51">
        <w:rPr>
          <w:b/>
          <w:bCs/>
          <w:color w:val="C45911" w:themeColor="accent2" w:themeShade="BF"/>
          <w:sz w:val="24"/>
          <w:szCs w:val="24"/>
        </w:rPr>
        <w:t>tuần</w:t>
      </w:r>
      <w:r w:rsidR="007C38E8" w:rsidRPr="009B6A51">
        <w:rPr>
          <w:b/>
          <w:bCs/>
          <w:color w:val="C45911" w:themeColor="accent2" w:themeShade="BF"/>
          <w:sz w:val="24"/>
          <w:szCs w:val="24"/>
        </w:rPr>
        <w:t xml:space="preserve"> 20</w:t>
      </w:r>
      <w:r w:rsidRPr="00C16656">
        <w:rPr>
          <w:sz w:val="24"/>
          <w:szCs w:val="24"/>
        </w:rPr>
        <w:t>, ổn định</w:t>
      </w:r>
      <w:r w:rsidR="007C38E8" w:rsidRPr="00C16656">
        <w:rPr>
          <w:sz w:val="24"/>
          <w:szCs w:val="24"/>
        </w:rPr>
        <w:t xml:space="preserve"> nề nếp, tư tưởng học sinh ngay đầu năm mới – sau Tết</w:t>
      </w:r>
      <w:r w:rsidR="00CD00AC">
        <w:rPr>
          <w:sz w:val="24"/>
          <w:szCs w:val="24"/>
        </w:rPr>
        <w:t xml:space="preserve"> cổ truyền</w:t>
      </w:r>
      <w:r w:rsidR="0022731D">
        <w:rPr>
          <w:sz w:val="24"/>
          <w:szCs w:val="24"/>
        </w:rPr>
        <w:t>.</w:t>
      </w:r>
    </w:p>
    <w:p w14:paraId="257539C5" w14:textId="03A4A76A" w:rsidR="00124141" w:rsidRPr="00C16656" w:rsidRDefault="005D6E09" w:rsidP="00124141">
      <w:pPr>
        <w:ind w:firstLine="720"/>
        <w:jc w:val="both"/>
        <w:rPr>
          <w:b/>
          <w:bCs/>
          <w:color w:val="00B050"/>
          <w:sz w:val="24"/>
          <w:szCs w:val="24"/>
        </w:rPr>
      </w:pPr>
      <w:r w:rsidRPr="00C16656">
        <w:rPr>
          <w:b/>
          <w:bCs/>
          <w:color w:val="00B050"/>
          <w:sz w:val="24"/>
          <w:szCs w:val="24"/>
        </w:rPr>
        <w:t>- Lao động dọn vệ sinh trường, lớp xanh – sạch – đẹp</w:t>
      </w:r>
      <w:r w:rsidR="002A3760" w:rsidRPr="00C16656">
        <w:rPr>
          <w:b/>
          <w:bCs/>
          <w:color w:val="00B050"/>
          <w:sz w:val="24"/>
          <w:szCs w:val="24"/>
        </w:rPr>
        <w:t>.</w:t>
      </w:r>
    </w:p>
    <w:p w14:paraId="41EC4F11" w14:textId="1960E07C" w:rsidR="008C659D" w:rsidRDefault="00085D89" w:rsidP="008C659D">
      <w:pPr>
        <w:jc w:val="both"/>
        <w:rPr>
          <w:b/>
          <w:bCs/>
          <w:sz w:val="24"/>
          <w:szCs w:val="24"/>
        </w:rPr>
      </w:pPr>
      <w:r w:rsidRPr="00C16656">
        <w:rPr>
          <w:b/>
          <w:bCs/>
          <w:sz w:val="24"/>
          <w:szCs w:val="24"/>
        </w:rPr>
        <w:t>3</w:t>
      </w:r>
      <w:r w:rsidR="008C659D" w:rsidRPr="00C16656">
        <w:rPr>
          <w:b/>
          <w:bCs/>
          <w:sz w:val="24"/>
          <w:szCs w:val="24"/>
        </w:rPr>
        <w:t>. Kế hoạch cụ thể</w:t>
      </w:r>
    </w:p>
    <w:p w14:paraId="5B940142" w14:textId="77777777" w:rsidR="00E01945" w:rsidRPr="00C16656" w:rsidRDefault="00E01945" w:rsidP="008C659D">
      <w:pPr>
        <w:jc w:val="both"/>
        <w:rPr>
          <w:b/>
          <w:bCs/>
          <w:sz w:val="24"/>
          <w:szCs w:val="24"/>
        </w:rPr>
      </w:pPr>
    </w:p>
    <w:tbl>
      <w:tblPr>
        <w:tblStyle w:val="TableGrid"/>
        <w:tblW w:w="11057" w:type="dxa"/>
        <w:tblInd w:w="-5" w:type="dxa"/>
        <w:tblLook w:val="04A0" w:firstRow="1" w:lastRow="0" w:firstColumn="1" w:lastColumn="0" w:noHBand="0" w:noVBand="1"/>
      </w:tblPr>
      <w:tblGrid>
        <w:gridCol w:w="1310"/>
        <w:gridCol w:w="4786"/>
        <w:gridCol w:w="3685"/>
        <w:gridCol w:w="1276"/>
      </w:tblGrid>
      <w:tr w:rsidR="00083FBD" w:rsidRPr="00B91423" w14:paraId="18D50CAE" w14:textId="77777777" w:rsidTr="000A3000">
        <w:trPr>
          <w:trHeight w:val="208"/>
        </w:trPr>
        <w:tc>
          <w:tcPr>
            <w:tcW w:w="1310" w:type="dxa"/>
            <w:shd w:val="clear" w:color="auto" w:fill="DEEAF6" w:themeFill="accent5" w:themeFillTint="33"/>
            <w:vAlign w:val="center"/>
          </w:tcPr>
          <w:p w14:paraId="67059420" w14:textId="77777777" w:rsidR="00B1763B" w:rsidRPr="00B91423" w:rsidRDefault="00B1763B" w:rsidP="00BA1200">
            <w:pPr>
              <w:jc w:val="center"/>
              <w:rPr>
                <w:rFonts w:cs="Times New Roman"/>
                <w:b/>
                <w:sz w:val="22"/>
              </w:rPr>
            </w:pPr>
            <w:r w:rsidRPr="00B91423">
              <w:rPr>
                <w:rFonts w:cs="Times New Roman"/>
                <w:b/>
                <w:sz w:val="22"/>
              </w:rPr>
              <w:t>Thời gian</w:t>
            </w:r>
          </w:p>
        </w:tc>
        <w:tc>
          <w:tcPr>
            <w:tcW w:w="4786" w:type="dxa"/>
            <w:shd w:val="clear" w:color="auto" w:fill="DEEAF6" w:themeFill="accent5" w:themeFillTint="33"/>
            <w:vAlign w:val="center"/>
          </w:tcPr>
          <w:p w14:paraId="5C1072FB" w14:textId="77777777" w:rsidR="00B1763B" w:rsidRPr="00B91423" w:rsidRDefault="00B1763B" w:rsidP="00BA1200">
            <w:pPr>
              <w:jc w:val="center"/>
              <w:rPr>
                <w:rFonts w:cs="Times New Roman"/>
                <w:b/>
                <w:sz w:val="22"/>
              </w:rPr>
            </w:pPr>
            <w:r w:rsidRPr="00B91423">
              <w:rPr>
                <w:rFonts w:cs="Times New Roman"/>
                <w:b/>
                <w:sz w:val="22"/>
              </w:rPr>
              <w:t>Buổi sáng</w:t>
            </w:r>
          </w:p>
        </w:tc>
        <w:tc>
          <w:tcPr>
            <w:tcW w:w="3685" w:type="dxa"/>
            <w:shd w:val="clear" w:color="auto" w:fill="DEEAF6" w:themeFill="accent5" w:themeFillTint="33"/>
            <w:vAlign w:val="center"/>
          </w:tcPr>
          <w:p w14:paraId="7E17DB79" w14:textId="77777777" w:rsidR="00B1763B" w:rsidRPr="00B91423" w:rsidRDefault="00B1763B" w:rsidP="00BA1200">
            <w:pPr>
              <w:jc w:val="center"/>
              <w:rPr>
                <w:rFonts w:cs="Times New Roman"/>
                <w:b/>
                <w:sz w:val="22"/>
              </w:rPr>
            </w:pPr>
            <w:r w:rsidRPr="00B91423">
              <w:rPr>
                <w:rFonts w:cs="Times New Roman"/>
                <w:b/>
                <w:sz w:val="22"/>
              </w:rPr>
              <w:t>Buổi chiều</w:t>
            </w:r>
          </w:p>
        </w:tc>
        <w:tc>
          <w:tcPr>
            <w:tcW w:w="1276" w:type="dxa"/>
            <w:shd w:val="clear" w:color="auto" w:fill="DEEAF6" w:themeFill="accent5" w:themeFillTint="33"/>
            <w:vAlign w:val="center"/>
          </w:tcPr>
          <w:p w14:paraId="744BBE6B" w14:textId="77777777" w:rsidR="00B1763B" w:rsidRPr="00B12D53" w:rsidRDefault="00B1763B" w:rsidP="00BA1200">
            <w:pPr>
              <w:jc w:val="center"/>
              <w:rPr>
                <w:rFonts w:cs="Times New Roman"/>
                <w:b/>
                <w:sz w:val="22"/>
              </w:rPr>
            </w:pPr>
            <w:r w:rsidRPr="00B12D53">
              <w:rPr>
                <w:rFonts w:cs="Times New Roman"/>
                <w:b/>
                <w:sz w:val="22"/>
              </w:rPr>
              <w:t>Trực lãnh đạo</w:t>
            </w:r>
          </w:p>
        </w:tc>
      </w:tr>
      <w:tr w:rsidR="00083FBD" w:rsidRPr="00B91423" w14:paraId="109E991C" w14:textId="77777777" w:rsidTr="006473C5">
        <w:trPr>
          <w:trHeight w:val="1058"/>
        </w:trPr>
        <w:tc>
          <w:tcPr>
            <w:tcW w:w="1310" w:type="dxa"/>
            <w:shd w:val="clear" w:color="auto" w:fill="auto"/>
            <w:vAlign w:val="center"/>
          </w:tcPr>
          <w:p w14:paraId="3ABB30D1" w14:textId="3F2E25A0" w:rsidR="00246693" w:rsidRPr="00B91423" w:rsidRDefault="00246693" w:rsidP="00BA1200">
            <w:pPr>
              <w:jc w:val="center"/>
              <w:rPr>
                <w:rFonts w:cs="Times New Roman"/>
                <w:bCs/>
                <w:i/>
                <w:iCs/>
                <w:sz w:val="22"/>
              </w:rPr>
            </w:pPr>
            <w:r w:rsidRPr="00B91423">
              <w:rPr>
                <w:rFonts w:cs="Times New Roman"/>
                <w:bCs/>
                <w:i/>
                <w:iCs/>
                <w:sz w:val="22"/>
              </w:rPr>
              <w:t xml:space="preserve">Thứ </w:t>
            </w:r>
            <w:r w:rsidR="00197486" w:rsidRPr="00B91423">
              <w:rPr>
                <w:rFonts w:cs="Times New Roman"/>
                <w:bCs/>
                <w:i/>
                <w:iCs/>
                <w:sz w:val="22"/>
              </w:rPr>
              <w:t>2</w:t>
            </w:r>
          </w:p>
          <w:p w14:paraId="3A4CA5A8" w14:textId="427BF369" w:rsidR="00246693" w:rsidRPr="00B91423" w:rsidRDefault="008A2FC8" w:rsidP="00BA1200">
            <w:pPr>
              <w:jc w:val="center"/>
              <w:rPr>
                <w:rFonts w:cs="Times New Roman"/>
                <w:bCs/>
                <w:i/>
                <w:iCs/>
                <w:sz w:val="22"/>
              </w:rPr>
            </w:pPr>
            <w:r w:rsidRPr="00B91423">
              <w:rPr>
                <w:rFonts w:cs="Times New Roman"/>
                <w:bCs/>
                <w:i/>
                <w:iCs/>
                <w:sz w:val="22"/>
              </w:rPr>
              <w:t>20</w:t>
            </w:r>
            <w:r w:rsidR="00805663" w:rsidRPr="00B91423">
              <w:rPr>
                <w:rFonts w:cs="Times New Roman"/>
                <w:bCs/>
                <w:i/>
                <w:iCs/>
                <w:sz w:val="22"/>
              </w:rPr>
              <w:t>/01/2025</w:t>
            </w:r>
          </w:p>
        </w:tc>
        <w:tc>
          <w:tcPr>
            <w:tcW w:w="4786" w:type="dxa"/>
            <w:tcBorders>
              <w:right w:val="single" w:sz="4" w:space="0" w:color="auto"/>
            </w:tcBorders>
            <w:vAlign w:val="center"/>
          </w:tcPr>
          <w:p w14:paraId="05AFACBA" w14:textId="77777777" w:rsidR="007767D7" w:rsidRDefault="00147F52" w:rsidP="00EF2486">
            <w:pPr>
              <w:rPr>
                <w:rFonts w:cs="Times New Roman"/>
                <w:sz w:val="22"/>
              </w:rPr>
            </w:pPr>
            <w:r>
              <w:rPr>
                <w:rFonts w:cs="Times New Roman"/>
                <w:b/>
                <w:bCs/>
                <w:color w:val="C45911" w:themeColor="accent2" w:themeShade="BF"/>
                <w:sz w:val="22"/>
              </w:rPr>
              <w:t xml:space="preserve">- </w:t>
            </w:r>
            <w:r w:rsidR="003E2F19" w:rsidRPr="00B91423">
              <w:rPr>
                <w:rFonts w:cs="Times New Roman"/>
                <w:b/>
                <w:bCs/>
                <w:color w:val="C45911" w:themeColor="accent2" w:themeShade="BF"/>
                <w:sz w:val="22"/>
              </w:rPr>
              <w:t>Lễ Sơ kết</w:t>
            </w:r>
            <w:r w:rsidR="003E2F19" w:rsidRPr="00B91423">
              <w:rPr>
                <w:rFonts w:cs="Times New Roman"/>
                <w:sz w:val="22"/>
              </w:rPr>
              <w:t xml:space="preserve"> học kỳ 1 năm học 2024 – 2025 và Chương trình </w:t>
            </w:r>
            <w:r w:rsidR="003E2F19" w:rsidRPr="006425E4">
              <w:rPr>
                <w:rFonts w:cs="Times New Roman"/>
                <w:b/>
                <w:bCs/>
                <w:color w:val="C45911" w:themeColor="accent2" w:themeShade="BF"/>
                <w:sz w:val="22"/>
              </w:rPr>
              <w:t>Xuân yêu thương</w:t>
            </w:r>
            <w:r w:rsidR="005707E5" w:rsidRPr="006425E4">
              <w:rPr>
                <w:rFonts w:cs="Times New Roman"/>
                <w:b/>
                <w:bCs/>
                <w:color w:val="C45911" w:themeColor="accent2" w:themeShade="BF"/>
                <w:sz w:val="22"/>
              </w:rPr>
              <w:t xml:space="preserve"> </w:t>
            </w:r>
            <w:r w:rsidR="007767D7" w:rsidRPr="006425E4">
              <w:rPr>
                <w:rFonts w:cs="Times New Roman"/>
                <w:b/>
                <w:bCs/>
                <w:color w:val="C45911" w:themeColor="accent2" w:themeShade="BF"/>
                <w:sz w:val="22"/>
              </w:rPr>
              <w:t>–</w:t>
            </w:r>
            <w:r w:rsidR="005707E5" w:rsidRPr="006425E4">
              <w:rPr>
                <w:rFonts w:cs="Times New Roman"/>
                <w:b/>
                <w:bCs/>
                <w:color w:val="C45911" w:themeColor="accent2" w:themeShade="BF"/>
                <w:sz w:val="22"/>
              </w:rPr>
              <w:t xml:space="preserve"> </w:t>
            </w:r>
            <w:r w:rsidR="005763A7" w:rsidRPr="006425E4">
              <w:rPr>
                <w:rFonts w:cs="Times New Roman"/>
                <w:b/>
                <w:bCs/>
                <w:color w:val="C45911" w:themeColor="accent2" w:themeShade="BF"/>
                <w:sz w:val="22"/>
              </w:rPr>
              <w:t>20</w:t>
            </w:r>
            <w:r w:rsidR="003257D3" w:rsidRPr="006425E4">
              <w:rPr>
                <w:rFonts w:cs="Times New Roman"/>
                <w:b/>
                <w:bCs/>
                <w:color w:val="C45911" w:themeColor="accent2" w:themeShade="BF"/>
                <w:sz w:val="22"/>
              </w:rPr>
              <w:t>25</w:t>
            </w:r>
            <w:r w:rsidR="007C19C6" w:rsidRPr="006425E4">
              <w:rPr>
                <w:rFonts w:cs="Times New Roman"/>
                <w:color w:val="C45911" w:themeColor="accent2" w:themeShade="BF"/>
                <w:sz w:val="22"/>
              </w:rPr>
              <w:t xml:space="preserve"> </w:t>
            </w:r>
            <w:r w:rsidR="007C19C6" w:rsidRPr="00B91423">
              <w:rPr>
                <w:rFonts w:cs="Times New Roman"/>
                <w:sz w:val="22"/>
              </w:rPr>
              <w:t xml:space="preserve">từ </w:t>
            </w:r>
            <w:r w:rsidR="00EF126B">
              <w:rPr>
                <w:rFonts w:cs="Times New Roman"/>
                <w:sz w:val="22"/>
              </w:rPr>
              <w:t>06</w:t>
            </w:r>
            <w:r w:rsidR="007C19C6" w:rsidRPr="00B91423">
              <w:rPr>
                <w:rFonts w:cs="Times New Roman"/>
                <w:sz w:val="22"/>
              </w:rPr>
              <w:t>h</w:t>
            </w:r>
            <w:r w:rsidR="00EF126B">
              <w:rPr>
                <w:rFonts w:cs="Times New Roman"/>
                <w:sz w:val="22"/>
              </w:rPr>
              <w:t>45</w:t>
            </w:r>
            <w:r w:rsidR="007C19C6" w:rsidRPr="00B91423">
              <w:rPr>
                <w:rFonts w:cs="Times New Roman"/>
                <w:sz w:val="22"/>
              </w:rPr>
              <w:t>’ tại sân trường</w:t>
            </w:r>
            <w:r w:rsidR="006425E4">
              <w:rPr>
                <w:rFonts w:cs="Times New Roman"/>
                <w:sz w:val="22"/>
              </w:rPr>
              <w:t>.</w:t>
            </w:r>
          </w:p>
          <w:p w14:paraId="12852756" w14:textId="2D6AE798" w:rsidR="00147F52" w:rsidRPr="00B91423" w:rsidRDefault="00147F52" w:rsidP="00EF2486">
            <w:pPr>
              <w:rPr>
                <w:rFonts w:cs="Times New Roman"/>
                <w:sz w:val="22"/>
              </w:rPr>
            </w:pPr>
            <w:r w:rsidRPr="00C12457">
              <w:rPr>
                <w:rFonts w:cs="Times New Roman"/>
                <w:b/>
                <w:bCs/>
                <w:color w:val="00B050"/>
                <w:sz w:val="22"/>
              </w:rPr>
              <w:t xml:space="preserve">- Gặp </w:t>
            </w:r>
            <w:r w:rsidR="00C12457" w:rsidRPr="00C12457">
              <w:rPr>
                <w:rFonts w:cs="Times New Roman"/>
                <w:b/>
                <w:bCs/>
                <w:color w:val="00B050"/>
                <w:sz w:val="22"/>
              </w:rPr>
              <w:t>mặt</w:t>
            </w:r>
            <w:r w:rsidR="00C12457" w:rsidRPr="00C12457">
              <w:rPr>
                <w:rFonts w:cs="Times New Roman"/>
                <w:color w:val="00B050"/>
                <w:sz w:val="22"/>
              </w:rPr>
              <w:t xml:space="preserve"> </w:t>
            </w:r>
            <w:r>
              <w:rPr>
                <w:rFonts w:cs="Times New Roman"/>
                <w:sz w:val="22"/>
              </w:rPr>
              <w:t>giáo viên bồi dưỡng và học sinh tham gia Kỳ thi học sinh giỏi cấp tỉnh và olympic 10/3 tại phòng Nghe nhìn sau Lễ sơ kết.</w:t>
            </w:r>
          </w:p>
        </w:tc>
        <w:tc>
          <w:tcPr>
            <w:tcW w:w="3685" w:type="dxa"/>
            <w:tcBorders>
              <w:left w:val="single" w:sz="4" w:space="0" w:color="auto"/>
            </w:tcBorders>
            <w:vAlign w:val="center"/>
          </w:tcPr>
          <w:p w14:paraId="5815FF16" w14:textId="613C5DD9" w:rsidR="0037463B" w:rsidRPr="00B91423" w:rsidRDefault="0037463B" w:rsidP="00EF2486">
            <w:pPr>
              <w:rPr>
                <w:rFonts w:cs="Times New Roman"/>
                <w:sz w:val="22"/>
              </w:rPr>
            </w:pPr>
            <w:r w:rsidRPr="00B91423">
              <w:rPr>
                <w:rFonts w:cs="Times New Roman"/>
                <w:sz w:val="22"/>
              </w:rPr>
              <w:t>- Làm việc bình thưởng</w:t>
            </w:r>
          </w:p>
          <w:p w14:paraId="1942C132" w14:textId="5B5BD018" w:rsidR="0037463B" w:rsidRPr="00B91423" w:rsidRDefault="0037463B" w:rsidP="00EF2486">
            <w:pPr>
              <w:rPr>
                <w:rFonts w:cs="Times New Roman"/>
                <w:sz w:val="22"/>
              </w:rPr>
            </w:pPr>
            <w:r w:rsidRPr="00B91423">
              <w:rPr>
                <w:rFonts w:cs="Times New Roman"/>
                <w:sz w:val="22"/>
              </w:rPr>
              <w:t xml:space="preserve">- </w:t>
            </w:r>
            <w:r w:rsidR="003E2F19" w:rsidRPr="00B91423">
              <w:rPr>
                <w:rFonts w:cs="Times New Roman"/>
                <w:sz w:val="22"/>
              </w:rPr>
              <w:t>Thăm, tặng quà buôn kết nghĩa – Buôn Ea K</w:t>
            </w:r>
            <w:r w:rsidR="00AA72C7">
              <w:rPr>
                <w:rFonts w:cs="Times New Roman"/>
                <w:sz w:val="22"/>
              </w:rPr>
              <w:t>ung</w:t>
            </w:r>
            <w:r w:rsidR="005763A7" w:rsidRPr="00B91423">
              <w:rPr>
                <w:rFonts w:cs="Times New Roman"/>
                <w:sz w:val="22"/>
              </w:rPr>
              <w:t>.</w:t>
            </w:r>
          </w:p>
        </w:tc>
        <w:tc>
          <w:tcPr>
            <w:tcW w:w="1276" w:type="dxa"/>
            <w:vAlign w:val="center"/>
          </w:tcPr>
          <w:p w14:paraId="30FA626C" w14:textId="48D87152" w:rsidR="00246693" w:rsidRPr="00B12D53" w:rsidRDefault="00C60BD1" w:rsidP="00EF2486">
            <w:pPr>
              <w:rPr>
                <w:rFonts w:cs="Times New Roman"/>
                <w:sz w:val="22"/>
              </w:rPr>
            </w:pPr>
            <w:r w:rsidRPr="00B12D53">
              <w:rPr>
                <w:rFonts w:cs="Times New Roman"/>
                <w:sz w:val="22"/>
              </w:rPr>
              <w:t>Thầy Dũng</w:t>
            </w:r>
          </w:p>
        </w:tc>
      </w:tr>
      <w:tr w:rsidR="00F114AC" w:rsidRPr="00B91423" w14:paraId="1AE79090" w14:textId="77777777" w:rsidTr="00C12457">
        <w:trPr>
          <w:trHeight w:val="527"/>
        </w:trPr>
        <w:tc>
          <w:tcPr>
            <w:tcW w:w="1310" w:type="dxa"/>
            <w:shd w:val="clear" w:color="auto" w:fill="auto"/>
            <w:vAlign w:val="center"/>
          </w:tcPr>
          <w:p w14:paraId="2F6492C7" w14:textId="29F8D784" w:rsidR="00F114AC" w:rsidRPr="00B91423" w:rsidRDefault="00F114AC" w:rsidP="005F721C">
            <w:pPr>
              <w:jc w:val="center"/>
              <w:rPr>
                <w:rFonts w:cs="Times New Roman"/>
                <w:bCs/>
                <w:i/>
                <w:iCs/>
                <w:sz w:val="22"/>
              </w:rPr>
            </w:pPr>
            <w:r w:rsidRPr="00B91423">
              <w:rPr>
                <w:rFonts w:cs="Times New Roman"/>
                <w:bCs/>
                <w:i/>
                <w:iCs/>
                <w:sz w:val="22"/>
              </w:rPr>
              <w:t>Thứ 3</w:t>
            </w:r>
          </w:p>
          <w:p w14:paraId="405F9A55" w14:textId="21C304BE" w:rsidR="00F114AC" w:rsidRPr="00B91423" w:rsidRDefault="00F114AC" w:rsidP="005F721C">
            <w:pPr>
              <w:jc w:val="center"/>
              <w:rPr>
                <w:rFonts w:cs="Times New Roman"/>
                <w:bCs/>
                <w:i/>
                <w:iCs/>
                <w:sz w:val="22"/>
              </w:rPr>
            </w:pPr>
            <w:r w:rsidRPr="00B91423">
              <w:rPr>
                <w:rFonts w:cs="Times New Roman"/>
                <w:bCs/>
                <w:i/>
                <w:iCs/>
                <w:sz w:val="22"/>
              </w:rPr>
              <w:t>21/01/2025</w:t>
            </w:r>
          </w:p>
        </w:tc>
        <w:tc>
          <w:tcPr>
            <w:tcW w:w="8471" w:type="dxa"/>
            <w:gridSpan w:val="2"/>
            <w:vAlign w:val="center"/>
          </w:tcPr>
          <w:p w14:paraId="2A8C731F" w14:textId="77777777" w:rsidR="00F114AC" w:rsidRDefault="00F114AC" w:rsidP="00EF2486">
            <w:pPr>
              <w:rPr>
                <w:rFonts w:cs="Times New Roman"/>
                <w:sz w:val="22"/>
              </w:rPr>
            </w:pPr>
            <w:r>
              <w:rPr>
                <w:rFonts w:cs="Times New Roman"/>
                <w:sz w:val="22"/>
              </w:rPr>
              <w:t xml:space="preserve">- </w:t>
            </w:r>
            <w:r w:rsidRPr="00B91423">
              <w:rPr>
                <w:rFonts w:cs="Times New Roman"/>
                <w:sz w:val="22"/>
              </w:rPr>
              <w:t>Làm việc bình thưởng</w:t>
            </w:r>
          </w:p>
          <w:p w14:paraId="47C43222" w14:textId="3B2A78FE" w:rsidR="00F114AC" w:rsidRPr="00F114AC" w:rsidRDefault="00F114AC" w:rsidP="00F114AC">
            <w:pPr>
              <w:jc w:val="both"/>
              <w:rPr>
                <w:b/>
                <w:bCs/>
                <w:color w:val="00B050"/>
                <w:sz w:val="24"/>
                <w:szCs w:val="24"/>
              </w:rPr>
            </w:pPr>
            <w:r w:rsidRPr="00C16656">
              <w:rPr>
                <w:b/>
                <w:bCs/>
                <w:color w:val="00B050"/>
                <w:sz w:val="24"/>
                <w:szCs w:val="24"/>
              </w:rPr>
              <w:t>- Lao động dọn vệ sinh trường, lớp xanh – sạch – đẹp.</w:t>
            </w:r>
          </w:p>
        </w:tc>
        <w:tc>
          <w:tcPr>
            <w:tcW w:w="1276" w:type="dxa"/>
            <w:tcBorders>
              <w:left w:val="single" w:sz="4" w:space="0" w:color="auto"/>
            </w:tcBorders>
            <w:vAlign w:val="center"/>
          </w:tcPr>
          <w:p w14:paraId="4CC41F0A" w14:textId="4AC81E7C" w:rsidR="00F114AC" w:rsidRPr="00B12D53" w:rsidRDefault="00F114AC" w:rsidP="00EF2486">
            <w:pPr>
              <w:rPr>
                <w:rFonts w:cs="Times New Roman"/>
                <w:sz w:val="22"/>
              </w:rPr>
            </w:pPr>
            <w:r w:rsidRPr="00B12D53">
              <w:rPr>
                <w:rFonts w:cs="Times New Roman"/>
                <w:sz w:val="22"/>
              </w:rPr>
              <w:t>Thầy Táo</w:t>
            </w:r>
          </w:p>
        </w:tc>
      </w:tr>
      <w:tr w:rsidR="00CF76EF" w:rsidRPr="00B91423" w14:paraId="408D4781" w14:textId="77777777" w:rsidTr="00C12457">
        <w:trPr>
          <w:trHeight w:val="564"/>
        </w:trPr>
        <w:tc>
          <w:tcPr>
            <w:tcW w:w="1310" w:type="dxa"/>
            <w:shd w:val="clear" w:color="auto" w:fill="auto"/>
            <w:vAlign w:val="center"/>
          </w:tcPr>
          <w:p w14:paraId="40A19431" w14:textId="6A86E88F" w:rsidR="00CF76EF" w:rsidRPr="00B91423" w:rsidRDefault="00CF76EF" w:rsidP="004D057F">
            <w:pPr>
              <w:jc w:val="center"/>
              <w:rPr>
                <w:rFonts w:cs="Times New Roman"/>
                <w:bCs/>
                <w:i/>
                <w:iCs/>
                <w:sz w:val="22"/>
              </w:rPr>
            </w:pPr>
            <w:r w:rsidRPr="00B91423">
              <w:rPr>
                <w:rFonts w:cs="Times New Roman"/>
                <w:bCs/>
                <w:i/>
                <w:iCs/>
                <w:sz w:val="22"/>
              </w:rPr>
              <w:t>Thứ 4</w:t>
            </w:r>
          </w:p>
          <w:p w14:paraId="11BEF844" w14:textId="350B71D8" w:rsidR="00CF76EF" w:rsidRPr="00B91423" w:rsidRDefault="00CF76EF" w:rsidP="004D057F">
            <w:pPr>
              <w:jc w:val="center"/>
              <w:rPr>
                <w:rFonts w:cs="Times New Roman"/>
                <w:bCs/>
                <w:i/>
                <w:iCs/>
                <w:sz w:val="22"/>
              </w:rPr>
            </w:pPr>
            <w:r w:rsidRPr="00B91423">
              <w:rPr>
                <w:rFonts w:cs="Times New Roman"/>
                <w:bCs/>
                <w:i/>
                <w:iCs/>
                <w:sz w:val="22"/>
              </w:rPr>
              <w:t>22/01/2025</w:t>
            </w:r>
          </w:p>
        </w:tc>
        <w:tc>
          <w:tcPr>
            <w:tcW w:w="8471" w:type="dxa"/>
            <w:gridSpan w:val="2"/>
            <w:shd w:val="clear" w:color="auto" w:fill="auto"/>
            <w:vAlign w:val="center"/>
          </w:tcPr>
          <w:p w14:paraId="17F226D5" w14:textId="77777777" w:rsidR="00CF76EF" w:rsidRPr="00B91423" w:rsidRDefault="00CF76EF" w:rsidP="00EF2486">
            <w:pPr>
              <w:rPr>
                <w:rFonts w:cs="Times New Roman"/>
                <w:sz w:val="22"/>
              </w:rPr>
            </w:pPr>
            <w:r w:rsidRPr="00B91423">
              <w:rPr>
                <w:rFonts w:cs="Times New Roman"/>
                <w:sz w:val="22"/>
              </w:rPr>
              <w:t>- Làm việc bình thưởng</w:t>
            </w:r>
          </w:p>
          <w:p w14:paraId="28AA3F0D" w14:textId="7FFAF1CF" w:rsidR="00CF76EF" w:rsidRPr="00B91423" w:rsidRDefault="00CF76EF" w:rsidP="00EF2486">
            <w:pPr>
              <w:rPr>
                <w:rFonts w:cs="Times New Roman"/>
                <w:b/>
                <w:bCs/>
                <w:sz w:val="22"/>
              </w:rPr>
            </w:pPr>
            <w:r w:rsidRPr="00B91423">
              <w:rPr>
                <w:rFonts w:cs="Times New Roman"/>
                <w:b/>
                <w:bCs/>
                <w:color w:val="1F4E79" w:themeColor="accent5" w:themeShade="80"/>
                <w:sz w:val="22"/>
              </w:rPr>
              <w:t xml:space="preserve">- Học sinh nghỉ Tết </w:t>
            </w:r>
            <w:r w:rsidR="00EC6A21" w:rsidRPr="00B91423">
              <w:rPr>
                <w:rFonts w:cs="Times New Roman"/>
                <w:b/>
                <w:bCs/>
                <w:color w:val="1F4E79" w:themeColor="accent5" w:themeShade="80"/>
                <w:sz w:val="22"/>
              </w:rPr>
              <w:t>Nguy</w:t>
            </w:r>
            <w:r w:rsidR="002E3F08">
              <w:rPr>
                <w:rFonts w:cs="Times New Roman"/>
                <w:b/>
                <w:bCs/>
                <w:color w:val="1F4E79" w:themeColor="accent5" w:themeShade="80"/>
                <w:sz w:val="22"/>
              </w:rPr>
              <w:t>ê</w:t>
            </w:r>
            <w:r w:rsidR="00EC6A21" w:rsidRPr="00B91423">
              <w:rPr>
                <w:rFonts w:cs="Times New Roman"/>
                <w:b/>
                <w:bCs/>
                <w:color w:val="1F4E79" w:themeColor="accent5" w:themeShade="80"/>
                <w:sz w:val="22"/>
              </w:rPr>
              <w:t xml:space="preserve">n Đán Ất Tỵ </w:t>
            </w:r>
            <w:r w:rsidRPr="00B91423">
              <w:rPr>
                <w:rFonts w:cs="Times New Roman"/>
                <w:b/>
                <w:bCs/>
                <w:color w:val="1F4E79" w:themeColor="accent5" w:themeShade="80"/>
                <w:sz w:val="22"/>
              </w:rPr>
              <w:t>từ 22/02/2025 đến hết 02/02/2025</w:t>
            </w:r>
          </w:p>
        </w:tc>
        <w:tc>
          <w:tcPr>
            <w:tcW w:w="1276" w:type="dxa"/>
            <w:tcBorders>
              <w:left w:val="single" w:sz="4" w:space="0" w:color="auto"/>
            </w:tcBorders>
            <w:shd w:val="clear" w:color="auto" w:fill="auto"/>
            <w:vAlign w:val="center"/>
          </w:tcPr>
          <w:p w14:paraId="786B1EE6" w14:textId="78CBC3C2" w:rsidR="00CF76EF" w:rsidRPr="00B12D53" w:rsidRDefault="00CF76EF" w:rsidP="00EF2486">
            <w:pPr>
              <w:rPr>
                <w:rFonts w:cs="Times New Roman"/>
                <w:b/>
                <w:sz w:val="22"/>
              </w:rPr>
            </w:pPr>
            <w:r w:rsidRPr="00B12D53">
              <w:rPr>
                <w:rFonts w:cs="Times New Roman"/>
                <w:sz w:val="22"/>
              </w:rPr>
              <w:t>Cô Uyên</w:t>
            </w:r>
          </w:p>
        </w:tc>
      </w:tr>
      <w:tr w:rsidR="00CF76EF" w:rsidRPr="00B91423" w14:paraId="5E7E56D8" w14:textId="77777777" w:rsidTr="00C12457">
        <w:trPr>
          <w:trHeight w:val="543"/>
        </w:trPr>
        <w:tc>
          <w:tcPr>
            <w:tcW w:w="1310" w:type="dxa"/>
            <w:shd w:val="clear" w:color="auto" w:fill="auto"/>
            <w:vAlign w:val="center"/>
          </w:tcPr>
          <w:p w14:paraId="0C8EB51F" w14:textId="77777777" w:rsidR="00CF76EF" w:rsidRPr="00B91423" w:rsidRDefault="00CF76EF" w:rsidP="004D057F">
            <w:pPr>
              <w:jc w:val="center"/>
              <w:rPr>
                <w:rFonts w:cs="Times New Roman"/>
                <w:bCs/>
                <w:i/>
                <w:iCs/>
                <w:sz w:val="22"/>
              </w:rPr>
            </w:pPr>
            <w:r w:rsidRPr="00B91423">
              <w:rPr>
                <w:rFonts w:cs="Times New Roman"/>
                <w:bCs/>
                <w:i/>
                <w:iCs/>
                <w:sz w:val="22"/>
              </w:rPr>
              <w:t>Thứ 5</w:t>
            </w:r>
          </w:p>
          <w:p w14:paraId="23C8CA0F" w14:textId="6E67F01F" w:rsidR="00CF76EF" w:rsidRPr="00B91423" w:rsidRDefault="00CF76EF" w:rsidP="004D057F">
            <w:pPr>
              <w:jc w:val="center"/>
              <w:rPr>
                <w:rFonts w:cs="Times New Roman"/>
                <w:bCs/>
                <w:i/>
                <w:iCs/>
                <w:sz w:val="22"/>
              </w:rPr>
            </w:pPr>
            <w:r w:rsidRPr="00B91423">
              <w:rPr>
                <w:rFonts w:cs="Times New Roman"/>
                <w:bCs/>
                <w:i/>
                <w:iCs/>
                <w:sz w:val="22"/>
              </w:rPr>
              <w:t>23/01/2025</w:t>
            </w:r>
          </w:p>
        </w:tc>
        <w:tc>
          <w:tcPr>
            <w:tcW w:w="8471" w:type="dxa"/>
            <w:gridSpan w:val="2"/>
            <w:vAlign w:val="center"/>
          </w:tcPr>
          <w:p w14:paraId="3774AA2E" w14:textId="78D4B885" w:rsidR="00CF76EF" w:rsidRPr="00B91423" w:rsidRDefault="00CF76EF" w:rsidP="00EF2486">
            <w:pPr>
              <w:rPr>
                <w:rFonts w:cs="Times New Roman"/>
                <w:b/>
                <w:bCs/>
                <w:color w:val="00B050"/>
                <w:sz w:val="22"/>
              </w:rPr>
            </w:pPr>
            <w:r w:rsidRPr="00B91423">
              <w:rPr>
                <w:rFonts w:cs="Times New Roman"/>
                <w:sz w:val="22"/>
              </w:rPr>
              <w:t>Làm việc bình thưởng</w:t>
            </w:r>
          </w:p>
        </w:tc>
        <w:tc>
          <w:tcPr>
            <w:tcW w:w="1276" w:type="dxa"/>
            <w:tcBorders>
              <w:left w:val="single" w:sz="4" w:space="0" w:color="auto"/>
            </w:tcBorders>
            <w:vAlign w:val="center"/>
          </w:tcPr>
          <w:p w14:paraId="11B16BB9" w14:textId="4D31D4AF" w:rsidR="00CF76EF" w:rsidRPr="00B12D53" w:rsidRDefault="00CF76EF" w:rsidP="00EF2486">
            <w:pPr>
              <w:rPr>
                <w:rFonts w:cs="Times New Roman"/>
                <w:sz w:val="22"/>
              </w:rPr>
            </w:pPr>
            <w:r w:rsidRPr="00B12D53">
              <w:rPr>
                <w:rFonts w:cs="Times New Roman"/>
                <w:sz w:val="22"/>
              </w:rPr>
              <w:t>Thầy Táo</w:t>
            </w:r>
          </w:p>
        </w:tc>
      </w:tr>
      <w:tr w:rsidR="00CF76EF" w:rsidRPr="00B91423" w14:paraId="22799381" w14:textId="77777777" w:rsidTr="00C12457">
        <w:trPr>
          <w:trHeight w:val="566"/>
        </w:trPr>
        <w:tc>
          <w:tcPr>
            <w:tcW w:w="1310" w:type="dxa"/>
            <w:shd w:val="clear" w:color="auto" w:fill="auto"/>
            <w:vAlign w:val="center"/>
          </w:tcPr>
          <w:p w14:paraId="590918C1" w14:textId="77777777" w:rsidR="00CF76EF" w:rsidRPr="00B91423" w:rsidRDefault="00CF76EF" w:rsidP="004D057F">
            <w:pPr>
              <w:jc w:val="center"/>
              <w:rPr>
                <w:rFonts w:cs="Times New Roman"/>
                <w:bCs/>
                <w:i/>
                <w:iCs/>
                <w:sz w:val="22"/>
              </w:rPr>
            </w:pPr>
            <w:r w:rsidRPr="00B91423">
              <w:rPr>
                <w:rFonts w:cs="Times New Roman"/>
                <w:bCs/>
                <w:i/>
                <w:iCs/>
                <w:sz w:val="22"/>
              </w:rPr>
              <w:t>Thứ 6</w:t>
            </w:r>
          </w:p>
          <w:p w14:paraId="28D0B427" w14:textId="47FD1715" w:rsidR="00CF76EF" w:rsidRPr="00B91423" w:rsidRDefault="00CF76EF" w:rsidP="004D057F">
            <w:pPr>
              <w:jc w:val="center"/>
              <w:rPr>
                <w:rFonts w:cs="Times New Roman"/>
                <w:bCs/>
                <w:i/>
                <w:iCs/>
                <w:sz w:val="22"/>
              </w:rPr>
            </w:pPr>
            <w:r w:rsidRPr="00B91423">
              <w:rPr>
                <w:rFonts w:cs="Times New Roman"/>
                <w:bCs/>
                <w:i/>
                <w:iCs/>
                <w:sz w:val="22"/>
              </w:rPr>
              <w:t>24/01/2025</w:t>
            </w:r>
          </w:p>
        </w:tc>
        <w:tc>
          <w:tcPr>
            <w:tcW w:w="8471" w:type="dxa"/>
            <w:gridSpan w:val="2"/>
            <w:vAlign w:val="center"/>
          </w:tcPr>
          <w:p w14:paraId="21059EEE" w14:textId="1CDFE9EB" w:rsidR="00CF76EF" w:rsidRPr="00B91423" w:rsidRDefault="00CF76EF" w:rsidP="00EF2486">
            <w:pPr>
              <w:rPr>
                <w:rFonts w:cs="Times New Roman"/>
                <w:color w:val="00B050"/>
                <w:sz w:val="22"/>
              </w:rPr>
            </w:pPr>
            <w:r w:rsidRPr="00B91423">
              <w:rPr>
                <w:rFonts w:cs="Times New Roman"/>
                <w:sz w:val="22"/>
              </w:rPr>
              <w:t>Làm việc bình thưởng</w:t>
            </w:r>
          </w:p>
        </w:tc>
        <w:tc>
          <w:tcPr>
            <w:tcW w:w="1276" w:type="dxa"/>
            <w:tcBorders>
              <w:left w:val="single" w:sz="4" w:space="0" w:color="auto"/>
            </w:tcBorders>
            <w:vAlign w:val="center"/>
          </w:tcPr>
          <w:p w14:paraId="6FAEDDA2" w14:textId="7612E03F" w:rsidR="00CF76EF" w:rsidRPr="00B12D53" w:rsidRDefault="00CF76EF" w:rsidP="00EF2486">
            <w:pPr>
              <w:rPr>
                <w:rFonts w:cs="Times New Roman"/>
                <w:b/>
                <w:sz w:val="22"/>
              </w:rPr>
            </w:pPr>
            <w:r w:rsidRPr="00B12D53">
              <w:rPr>
                <w:rFonts w:cs="Times New Roman"/>
                <w:sz w:val="22"/>
              </w:rPr>
              <w:t>Cô Uyên</w:t>
            </w:r>
          </w:p>
        </w:tc>
      </w:tr>
      <w:tr w:rsidR="00A90229" w:rsidRPr="00B91423" w14:paraId="67CE61B9" w14:textId="77777777" w:rsidTr="006B0330">
        <w:trPr>
          <w:trHeight w:val="387"/>
        </w:trPr>
        <w:tc>
          <w:tcPr>
            <w:tcW w:w="1310" w:type="dxa"/>
            <w:shd w:val="clear" w:color="auto" w:fill="auto"/>
            <w:vAlign w:val="center"/>
          </w:tcPr>
          <w:p w14:paraId="3006370A" w14:textId="77777777" w:rsidR="00A90229" w:rsidRPr="00B91423" w:rsidRDefault="00A90229" w:rsidP="00BA1200">
            <w:pPr>
              <w:jc w:val="center"/>
              <w:rPr>
                <w:rFonts w:cs="Times New Roman"/>
                <w:bCs/>
                <w:i/>
                <w:iCs/>
                <w:sz w:val="22"/>
              </w:rPr>
            </w:pPr>
            <w:r w:rsidRPr="00B91423">
              <w:rPr>
                <w:rFonts w:cs="Times New Roman"/>
                <w:bCs/>
                <w:i/>
                <w:iCs/>
                <w:sz w:val="22"/>
              </w:rPr>
              <w:t>Thứ 7</w:t>
            </w:r>
          </w:p>
          <w:p w14:paraId="754C5305" w14:textId="77777777" w:rsidR="00A90229" w:rsidRPr="00B91423" w:rsidRDefault="00A90229" w:rsidP="00BA1200">
            <w:pPr>
              <w:jc w:val="center"/>
              <w:rPr>
                <w:rFonts w:cs="Times New Roman"/>
                <w:bCs/>
                <w:i/>
                <w:iCs/>
                <w:sz w:val="22"/>
              </w:rPr>
            </w:pPr>
            <w:r w:rsidRPr="00B91423">
              <w:rPr>
                <w:rFonts w:cs="Times New Roman"/>
                <w:bCs/>
                <w:i/>
                <w:iCs/>
                <w:sz w:val="22"/>
              </w:rPr>
              <w:t>25/01/2025</w:t>
            </w:r>
          </w:p>
          <w:p w14:paraId="2EBDA81A" w14:textId="470B4558" w:rsidR="00A90229" w:rsidRPr="00B91423" w:rsidRDefault="00A90229" w:rsidP="00BA1200">
            <w:pPr>
              <w:jc w:val="center"/>
              <w:rPr>
                <w:rFonts w:cs="Times New Roman"/>
                <w:bCs/>
                <w:i/>
                <w:iCs/>
                <w:color w:val="C45911" w:themeColor="accent2" w:themeShade="BF"/>
                <w:sz w:val="22"/>
              </w:rPr>
            </w:pPr>
            <w:r w:rsidRPr="00B91423">
              <w:rPr>
                <w:rFonts w:cs="Times New Roman"/>
                <w:bCs/>
                <w:i/>
                <w:iCs/>
                <w:color w:val="C45911" w:themeColor="accent2" w:themeShade="BF"/>
                <w:sz w:val="22"/>
              </w:rPr>
              <w:t>đến</w:t>
            </w:r>
          </w:p>
          <w:p w14:paraId="295E3BA8" w14:textId="77777777" w:rsidR="00A90229" w:rsidRPr="00B91423" w:rsidRDefault="00A90229" w:rsidP="00BA1200">
            <w:pPr>
              <w:jc w:val="center"/>
              <w:rPr>
                <w:rFonts w:cs="Times New Roman"/>
                <w:bCs/>
                <w:i/>
                <w:iCs/>
                <w:sz w:val="22"/>
              </w:rPr>
            </w:pPr>
            <w:r w:rsidRPr="00B91423">
              <w:rPr>
                <w:rFonts w:cs="Times New Roman"/>
                <w:bCs/>
                <w:i/>
                <w:iCs/>
                <w:sz w:val="22"/>
              </w:rPr>
              <w:t>Chủ Nhật</w:t>
            </w:r>
          </w:p>
          <w:p w14:paraId="38B1E28C" w14:textId="2656B79C" w:rsidR="00A90229" w:rsidRPr="00B91423" w:rsidRDefault="00A90229" w:rsidP="00BA1200">
            <w:pPr>
              <w:jc w:val="center"/>
              <w:rPr>
                <w:rFonts w:cs="Times New Roman"/>
                <w:bCs/>
                <w:i/>
                <w:iCs/>
                <w:sz w:val="22"/>
              </w:rPr>
            </w:pPr>
            <w:r w:rsidRPr="00B91423">
              <w:rPr>
                <w:rFonts w:cs="Times New Roman"/>
                <w:bCs/>
                <w:i/>
                <w:iCs/>
                <w:sz w:val="22"/>
              </w:rPr>
              <w:t>02/02/2025</w:t>
            </w:r>
          </w:p>
        </w:tc>
        <w:tc>
          <w:tcPr>
            <w:tcW w:w="9747" w:type="dxa"/>
            <w:gridSpan w:val="3"/>
            <w:shd w:val="clear" w:color="auto" w:fill="auto"/>
            <w:vAlign w:val="center"/>
          </w:tcPr>
          <w:p w14:paraId="6C7CBFDA" w14:textId="54018159" w:rsidR="00A90229" w:rsidRPr="00B12D53" w:rsidRDefault="00A90229" w:rsidP="006B0330">
            <w:pPr>
              <w:rPr>
                <w:rFonts w:cs="Times New Roman"/>
                <w:b/>
                <w:color w:val="002060"/>
                <w:sz w:val="22"/>
              </w:rPr>
            </w:pPr>
            <w:r w:rsidRPr="00B12D53">
              <w:rPr>
                <w:rFonts w:cs="Times New Roman"/>
                <w:b/>
                <w:color w:val="002060"/>
                <w:sz w:val="22"/>
              </w:rPr>
              <w:t xml:space="preserve">- Giáo viên, nhân viên nghỉ Tết </w:t>
            </w:r>
            <w:r w:rsidR="00EC6A21" w:rsidRPr="00B12D53">
              <w:rPr>
                <w:rFonts w:cs="Times New Roman"/>
                <w:b/>
                <w:bCs/>
                <w:color w:val="1F4E79" w:themeColor="accent5" w:themeShade="80"/>
                <w:sz w:val="22"/>
              </w:rPr>
              <w:t>Nguy</w:t>
            </w:r>
            <w:r w:rsidR="002E3F08" w:rsidRPr="00B12D53">
              <w:rPr>
                <w:rFonts w:cs="Times New Roman"/>
                <w:b/>
                <w:bCs/>
                <w:color w:val="1F4E79" w:themeColor="accent5" w:themeShade="80"/>
                <w:sz w:val="22"/>
              </w:rPr>
              <w:t>ê</w:t>
            </w:r>
            <w:r w:rsidR="00EC6A21" w:rsidRPr="00B12D53">
              <w:rPr>
                <w:rFonts w:cs="Times New Roman"/>
                <w:b/>
                <w:bCs/>
                <w:color w:val="1F4E79" w:themeColor="accent5" w:themeShade="80"/>
                <w:sz w:val="22"/>
              </w:rPr>
              <w:t xml:space="preserve">n Đán Ất Tỵ </w:t>
            </w:r>
            <w:r w:rsidRPr="00B12D53">
              <w:rPr>
                <w:rFonts w:cs="Times New Roman"/>
                <w:b/>
                <w:color w:val="002060"/>
                <w:sz w:val="22"/>
              </w:rPr>
              <w:t>từ 25/01/2025 đến hết 02/02/2025</w:t>
            </w:r>
          </w:p>
          <w:p w14:paraId="29CAE560" w14:textId="755245A9" w:rsidR="006B0330" w:rsidRPr="00B12D53" w:rsidRDefault="00A90229" w:rsidP="006B0330">
            <w:pPr>
              <w:rPr>
                <w:rFonts w:cs="Times New Roman"/>
                <w:bCs/>
                <w:sz w:val="22"/>
              </w:rPr>
            </w:pPr>
            <w:r w:rsidRPr="00B12D53">
              <w:rPr>
                <w:rFonts w:cs="Times New Roman"/>
                <w:b/>
                <w:color w:val="C45911" w:themeColor="accent2" w:themeShade="BF"/>
                <w:sz w:val="22"/>
              </w:rPr>
              <w:t xml:space="preserve">- Trực </w:t>
            </w:r>
            <w:r w:rsidR="00BF7443" w:rsidRPr="00B12D53">
              <w:rPr>
                <w:rFonts w:cs="Times New Roman"/>
                <w:b/>
                <w:color w:val="C45911" w:themeColor="accent2" w:themeShade="BF"/>
                <w:sz w:val="22"/>
              </w:rPr>
              <w:t>cơ quan</w:t>
            </w:r>
            <w:r w:rsidRPr="00B12D53">
              <w:rPr>
                <w:rFonts w:cs="Times New Roman"/>
                <w:b/>
                <w:color w:val="C45911" w:themeColor="accent2" w:themeShade="BF"/>
                <w:sz w:val="22"/>
              </w:rPr>
              <w:t xml:space="preserve"> theo </w:t>
            </w:r>
            <w:r w:rsidR="003F5EB6" w:rsidRPr="00B12D53">
              <w:rPr>
                <w:rFonts w:cs="Times New Roman"/>
                <w:b/>
                <w:color w:val="C45911" w:themeColor="accent2" w:themeShade="BF"/>
                <w:sz w:val="22"/>
              </w:rPr>
              <w:t>phân công</w:t>
            </w:r>
          </w:p>
        </w:tc>
      </w:tr>
      <w:tr w:rsidR="00A90229" w:rsidRPr="00B91423" w14:paraId="6D024FD3" w14:textId="77777777" w:rsidTr="00B12D53">
        <w:trPr>
          <w:trHeight w:val="846"/>
        </w:trPr>
        <w:tc>
          <w:tcPr>
            <w:tcW w:w="1310" w:type="dxa"/>
            <w:shd w:val="clear" w:color="auto" w:fill="auto"/>
            <w:vAlign w:val="center"/>
          </w:tcPr>
          <w:p w14:paraId="15546B9D" w14:textId="77777777" w:rsidR="00A90229" w:rsidRPr="0096388A" w:rsidRDefault="00A90229" w:rsidP="00A90229">
            <w:pPr>
              <w:jc w:val="center"/>
              <w:rPr>
                <w:rFonts w:cs="Times New Roman"/>
                <w:b/>
                <w:i/>
                <w:iCs/>
                <w:color w:val="FF0000"/>
                <w:sz w:val="22"/>
              </w:rPr>
            </w:pPr>
            <w:r w:rsidRPr="0096388A">
              <w:rPr>
                <w:rFonts w:cs="Times New Roman"/>
                <w:b/>
                <w:i/>
                <w:iCs/>
                <w:color w:val="FF0000"/>
                <w:sz w:val="22"/>
              </w:rPr>
              <w:lastRenderedPageBreak/>
              <w:t>Thứ 2</w:t>
            </w:r>
          </w:p>
          <w:p w14:paraId="4BA47645" w14:textId="52A750ED" w:rsidR="00A90229" w:rsidRPr="00B91423" w:rsidRDefault="00A90229" w:rsidP="00A90229">
            <w:pPr>
              <w:jc w:val="center"/>
              <w:rPr>
                <w:rFonts w:cs="Times New Roman"/>
                <w:bCs/>
                <w:i/>
                <w:iCs/>
                <w:sz w:val="22"/>
              </w:rPr>
            </w:pPr>
            <w:r w:rsidRPr="0096388A">
              <w:rPr>
                <w:rFonts w:cs="Times New Roman"/>
                <w:b/>
                <w:i/>
                <w:iCs/>
                <w:color w:val="FF0000"/>
                <w:sz w:val="22"/>
              </w:rPr>
              <w:t>03/02/2025</w:t>
            </w:r>
          </w:p>
        </w:tc>
        <w:tc>
          <w:tcPr>
            <w:tcW w:w="4786" w:type="dxa"/>
            <w:shd w:val="clear" w:color="auto" w:fill="auto"/>
            <w:vAlign w:val="center"/>
          </w:tcPr>
          <w:p w14:paraId="60A4E157" w14:textId="77777777" w:rsidR="00A90229" w:rsidRPr="00B91423" w:rsidRDefault="00A90229" w:rsidP="00A90229">
            <w:pPr>
              <w:rPr>
                <w:rFonts w:cs="Times New Roman"/>
                <w:b/>
                <w:color w:val="00B050"/>
                <w:sz w:val="22"/>
              </w:rPr>
            </w:pPr>
            <w:r w:rsidRPr="00B91423">
              <w:rPr>
                <w:rFonts w:cs="Times New Roman"/>
                <w:b/>
                <w:color w:val="00B050"/>
                <w:sz w:val="22"/>
              </w:rPr>
              <w:t>- Bắt đầu tuần 20</w:t>
            </w:r>
          </w:p>
          <w:p w14:paraId="09E8BF70" w14:textId="134A7858" w:rsidR="00A90229" w:rsidRPr="00B91423" w:rsidRDefault="00A90229" w:rsidP="00A90229">
            <w:pPr>
              <w:rPr>
                <w:rFonts w:cs="Times New Roman"/>
                <w:bCs/>
                <w:sz w:val="22"/>
              </w:rPr>
            </w:pPr>
            <w:r w:rsidRPr="00B91423">
              <w:rPr>
                <w:rFonts w:cs="Times New Roman"/>
                <w:bCs/>
                <w:sz w:val="22"/>
              </w:rPr>
              <w:t>- Sinh hoạt dưới cờ</w:t>
            </w:r>
          </w:p>
          <w:p w14:paraId="717DF987" w14:textId="76E8F588" w:rsidR="00A90229" w:rsidRPr="00B91423" w:rsidRDefault="00A90229" w:rsidP="00A90229">
            <w:pPr>
              <w:rPr>
                <w:rFonts w:cs="Times New Roman"/>
                <w:b/>
                <w:sz w:val="22"/>
              </w:rPr>
            </w:pPr>
            <w:r w:rsidRPr="00B91423">
              <w:rPr>
                <w:rFonts w:cs="Times New Roman"/>
                <w:bCs/>
                <w:sz w:val="22"/>
              </w:rPr>
              <w:t>- Dạy và học theo chương trình và TKB</w:t>
            </w:r>
          </w:p>
        </w:tc>
        <w:tc>
          <w:tcPr>
            <w:tcW w:w="3685" w:type="dxa"/>
            <w:shd w:val="clear" w:color="auto" w:fill="auto"/>
            <w:vAlign w:val="center"/>
          </w:tcPr>
          <w:p w14:paraId="51BD4F60" w14:textId="0DD8BED7" w:rsidR="00A90229" w:rsidRPr="00B91423" w:rsidRDefault="00A90229" w:rsidP="00A90229">
            <w:pPr>
              <w:rPr>
                <w:rFonts w:cs="Times New Roman"/>
                <w:b/>
                <w:sz w:val="22"/>
              </w:rPr>
            </w:pPr>
            <w:r w:rsidRPr="00B91423">
              <w:rPr>
                <w:rFonts w:cs="Times New Roman"/>
                <w:bCs/>
                <w:sz w:val="22"/>
              </w:rPr>
              <w:t>Dạy và học theo chương trình và TKB</w:t>
            </w:r>
          </w:p>
        </w:tc>
        <w:tc>
          <w:tcPr>
            <w:tcW w:w="1276" w:type="dxa"/>
            <w:tcBorders>
              <w:left w:val="single" w:sz="4" w:space="0" w:color="auto"/>
            </w:tcBorders>
            <w:shd w:val="clear" w:color="auto" w:fill="auto"/>
            <w:vAlign w:val="center"/>
          </w:tcPr>
          <w:p w14:paraId="1562090F" w14:textId="31BEDDCF" w:rsidR="00A90229" w:rsidRPr="00B12D53" w:rsidRDefault="00A90229" w:rsidP="00A90229">
            <w:pPr>
              <w:rPr>
                <w:rFonts w:cs="Times New Roman"/>
                <w:b/>
                <w:sz w:val="22"/>
              </w:rPr>
            </w:pPr>
            <w:r w:rsidRPr="00B12D53">
              <w:rPr>
                <w:rFonts w:cs="Times New Roman"/>
                <w:sz w:val="22"/>
              </w:rPr>
              <w:t>Thầy Dũng</w:t>
            </w:r>
          </w:p>
        </w:tc>
      </w:tr>
      <w:tr w:rsidR="00A90229" w:rsidRPr="00B91423" w14:paraId="2B944FEE" w14:textId="77777777" w:rsidTr="000A3000">
        <w:trPr>
          <w:trHeight w:val="272"/>
        </w:trPr>
        <w:tc>
          <w:tcPr>
            <w:tcW w:w="1310" w:type="dxa"/>
            <w:shd w:val="clear" w:color="auto" w:fill="auto"/>
            <w:vAlign w:val="center"/>
          </w:tcPr>
          <w:p w14:paraId="403ABC1B" w14:textId="77777777" w:rsidR="00A90229" w:rsidRPr="00B91423" w:rsidRDefault="00A90229" w:rsidP="00A90229">
            <w:pPr>
              <w:jc w:val="center"/>
              <w:rPr>
                <w:rFonts w:cs="Times New Roman"/>
                <w:bCs/>
                <w:i/>
                <w:iCs/>
                <w:sz w:val="22"/>
              </w:rPr>
            </w:pPr>
            <w:r w:rsidRPr="00B91423">
              <w:rPr>
                <w:rFonts w:cs="Times New Roman"/>
                <w:bCs/>
                <w:i/>
                <w:iCs/>
                <w:sz w:val="22"/>
              </w:rPr>
              <w:t>Thứ 3</w:t>
            </w:r>
          </w:p>
          <w:p w14:paraId="25954F97" w14:textId="192BD6BB" w:rsidR="00A90229" w:rsidRPr="00B91423" w:rsidRDefault="00A90229" w:rsidP="00A90229">
            <w:pPr>
              <w:jc w:val="center"/>
              <w:rPr>
                <w:rFonts w:cs="Times New Roman"/>
                <w:bCs/>
                <w:i/>
                <w:iCs/>
                <w:sz w:val="22"/>
              </w:rPr>
            </w:pPr>
            <w:r w:rsidRPr="00B91423">
              <w:rPr>
                <w:rFonts w:cs="Times New Roman"/>
                <w:bCs/>
                <w:i/>
                <w:iCs/>
                <w:sz w:val="22"/>
              </w:rPr>
              <w:t>04/02/2025</w:t>
            </w:r>
          </w:p>
        </w:tc>
        <w:tc>
          <w:tcPr>
            <w:tcW w:w="4786" w:type="dxa"/>
            <w:shd w:val="clear" w:color="auto" w:fill="auto"/>
            <w:vAlign w:val="center"/>
          </w:tcPr>
          <w:p w14:paraId="6C1B27C6" w14:textId="59E1663E" w:rsidR="00A90229" w:rsidRPr="00B91423" w:rsidRDefault="00A90229" w:rsidP="00A90229">
            <w:pPr>
              <w:rPr>
                <w:rFonts w:cs="Times New Roman"/>
                <w:b/>
                <w:sz w:val="22"/>
              </w:rPr>
            </w:pPr>
            <w:r w:rsidRPr="00B91423">
              <w:rPr>
                <w:rFonts w:cs="Times New Roman"/>
                <w:bCs/>
                <w:sz w:val="22"/>
              </w:rPr>
              <w:t>Dạy và học theo chương trình và TKB</w:t>
            </w:r>
          </w:p>
        </w:tc>
        <w:tc>
          <w:tcPr>
            <w:tcW w:w="3685" w:type="dxa"/>
            <w:shd w:val="clear" w:color="auto" w:fill="auto"/>
            <w:vAlign w:val="center"/>
          </w:tcPr>
          <w:p w14:paraId="68D1C18D" w14:textId="238904F2" w:rsidR="00A90229" w:rsidRPr="00B91423" w:rsidRDefault="00A90229" w:rsidP="00A90229">
            <w:pPr>
              <w:rPr>
                <w:rFonts w:cs="Times New Roman"/>
                <w:b/>
                <w:sz w:val="22"/>
              </w:rPr>
            </w:pPr>
            <w:r w:rsidRPr="00B91423">
              <w:rPr>
                <w:rFonts w:cs="Times New Roman"/>
                <w:bCs/>
                <w:sz w:val="22"/>
              </w:rPr>
              <w:t>Dạy và học theo chương trình và TKB</w:t>
            </w:r>
          </w:p>
        </w:tc>
        <w:tc>
          <w:tcPr>
            <w:tcW w:w="1276" w:type="dxa"/>
            <w:tcBorders>
              <w:left w:val="single" w:sz="4" w:space="0" w:color="auto"/>
            </w:tcBorders>
            <w:shd w:val="clear" w:color="auto" w:fill="auto"/>
            <w:vAlign w:val="center"/>
          </w:tcPr>
          <w:p w14:paraId="51FB2A58" w14:textId="02501BE8" w:rsidR="00A90229" w:rsidRPr="00B12D53" w:rsidRDefault="00A90229" w:rsidP="00A90229">
            <w:pPr>
              <w:rPr>
                <w:rFonts w:cs="Times New Roman"/>
                <w:sz w:val="22"/>
              </w:rPr>
            </w:pPr>
            <w:r w:rsidRPr="00B12D53">
              <w:rPr>
                <w:rFonts w:cs="Times New Roman"/>
                <w:sz w:val="22"/>
              </w:rPr>
              <w:t>Thầy Táo</w:t>
            </w:r>
          </w:p>
        </w:tc>
      </w:tr>
      <w:tr w:rsidR="00A90229" w:rsidRPr="00B91423" w14:paraId="7829DDA2" w14:textId="77777777" w:rsidTr="000A3000">
        <w:trPr>
          <w:trHeight w:val="272"/>
        </w:trPr>
        <w:tc>
          <w:tcPr>
            <w:tcW w:w="1310" w:type="dxa"/>
            <w:shd w:val="clear" w:color="auto" w:fill="auto"/>
            <w:vAlign w:val="center"/>
          </w:tcPr>
          <w:p w14:paraId="008F8639" w14:textId="77777777" w:rsidR="00A90229" w:rsidRPr="00B91423" w:rsidRDefault="00A90229" w:rsidP="00A90229">
            <w:pPr>
              <w:jc w:val="center"/>
              <w:rPr>
                <w:rFonts w:cs="Times New Roman"/>
                <w:bCs/>
                <w:i/>
                <w:iCs/>
                <w:sz w:val="22"/>
              </w:rPr>
            </w:pPr>
            <w:r w:rsidRPr="00B91423">
              <w:rPr>
                <w:rFonts w:cs="Times New Roman"/>
                <w:bCs/>
                <w:i/>
                <w:iCs/>
                <w:sz w:val="22"/>
              </w:rPr>
              <w:t>Thứ 4</w:t>
            </w:r>
          </w:p>
          <w:p w14:paraId="40FC87A5" w14:textId="74F37A55" w:rsidR="00A90229" w:rsidRPr="00B91423" w:rsidRDefault="00A90229" w:rsidP="00A90229">
            <w:pPr>
              <w:jc w:val="center"/>
              <w:rPr>
                <w:rFonts w:cs="Times New Roman"/>
                <w:bCs/>
                <w:i/>
                <w:iCs/>
                <w:sz w:val="22"/>
              </w:rPr>
            </w:pPr>
            <w:r w:rsidRPr="00B91423">
              <w:rPr>
                <w:rFonts w:cs="Times New Roman"/>
                <w:bCs/>
                <w:i/>
                <w:iCs/>
                <w:sz w:val="22"/>
              </w:rPr>
              <w:t>05/02/2025</w:t>
            </w:r>
          </w:p>
        </w:tc>
        <w:tc>
          <w:tcPr>
            <w:tcW w:w="4786" w:type="dxa"/>
            <w:shd w:val="clear" w:color="auto" w:fill="auto"/>
            <w:vAlign w:val="center"/>
          </w:tcPr>
          <w:p w14:paraId="32ECA7B3" w14:textId="371C5129" w:rsidR="00A90229" w:rsidRPr="00B91423" w:rsidRDefault="00A90229" w:rsidP="00A90229">
            <w:pPr>
              <w:rPr>
                <w:rFonts w:cs="Times New Roman"/>
                <w:b/>
                <w:sz w:val="22"/>
              </w:rPr>
            </w:pPr>
            <w:r w:rsidRPr="00B91423">
              <w:rPr>
                <w:rFonts w:cs="Times New Roman"/>
                <w:bCs/>
                <w:sz w:val="22"/>
              </w:rPr>
              <w:t>Dạy và học theo chương trình và TKB</w:t>
            </w:r>
          </w:p>
        </w:tc>
        <w:tc>
          <w:tcPr>
            <w:tcW w:w="3685" w:type="dxa"/>
            <w:shd w:val="clear" w:color="auto" w:fill="auto"/>
            <w:vAlign w:val="center"/>
          </w:tcPr>
          <w:p w14:paraId="3BEA40F0" w14:textId="5A8F6EC3" w:rsidR="00A90229" w:rsidRPr="00B91423" w:rsidRDefault="00A90229" w:rsidP="00A90229">
            <w:pPr>
              <w:rPr>
                <w:rFonts w:cs="Times New Roman"/>
                <w:b/>
                <w:sz w:val="22"/>
              </w:rPr>
            </w:pPr>
            <w:r w:rsidRPr="00B91423">
              <w:rPr>
                <w:rFonts w:cs="Times New Roman"/>
                <w:bCs/>
                <w:sz w:val="22"/>
              </w:rPr>
              <w:t>Dạy và học theo chương trình và TKB</w:t>
            </w:r>
          </w:p>
        </w:tc>
        <w:tc>
          <w:tcPr>
            <w:tcW w:w="1276" w:type="dxa"/>
            <w:tcBorders>
              <w:left w:val="single" w:sz="4" w:space="0" w:color="auto"/>
            </w:tcBorders>
            <w:shd w:val="clear" w:color="auto" w:fill="auto"/>
            <w:vAlign w:val="center"/>
          </w:tcPr>
          <w:p w14:paraId="24CA18E5" w14:textId="564B4542" w:rsidR="00A90229" w:rsidRPr="00B12D53" w:rsidRDefault="00A90229" w:rsidP="00A90229">
            <w:pPr>
              <w:rPr>
                <w:rFonts w:cs="Times New Roman"/>
                <w:sz w:val="22"/>
              </w:rPr>
            </w:pPr>
            <w:r w:rsidRPr="00B12D53">
              <w:rPr>
                <w:rFonts w:cs="Times New Roman"/>
                <w:sz w:val="22"/>
              </w:rPr>
              <w:t>Cô Uyên</w:t>
            </w:r>
          </w:p>
        </w:tc>
      </w:tr>
      <w:tr w:rsidR="00A90229" w:rsidRPr="00B91423" w14:paraId="115B3618" w14:textId="77777777" w:rsidTr="000A3000">
        <w:trPr>
          <w:trHeight w:val="272"/>
        </w:trPr>
        <w:tc>
          <w:tcPr>
            <w:tcW w:w="1310" w:type="dxa"/>
            <w:shd w:val="clear" w:color="auto" w:fill="auto"/>
            <w:vAlign w:val="center"/>
          </w:tcPr>
          <w:p w14:paraId="79A3587C" w14:textId="77777777" w:rsidR="00A90229" w:rsidRPr="00B91423" w:rsidRDefault="00A90229" w:rsidP="00A90229">
            <w:pPr>
              <w:jc w:val="center"/>
              <w:rPr>
                <w:rFonts w:cs="Times New Roman"/>
                <w:bCs/>
                <w:i/>
                <w:iCs/>
                <w:sz w:val="22"/>
              </w:rPr>
            </w:pPr>
            <w:r w:rsidRPr="00B91423">
              <w:rPr>
                <w:rFonts w:cs="Times New Roman"/>
                <w:bCs/>
                <w:i/>
                <w:iCs/>
                <w:sz w:val="22"/>
              </w:rPr>
              <w:t>Thứ 5</w:t>
            </w:r>
          </w:p>
          <w:p w14:paraId="4E693C98" w14:textId="198F5817" w:rsidR="00A90229" w:rsidRPr="00B91423" w:rsidRDefault="00A90229" w:rsidP="00A90229">
            <w:pPr>
              <w:jc w:val="center"/>
              <w:rPr>
                <w:rFonts w:cs="Times New Roman"/>
                <w:bCs/>
                <w:i/>
                <w:iCs/>
                <w:sz w:val="22"/>
              </w:rPr>
            </w:pPr>
            <w:r w:rsidRPr="00B91423">
              <w:rPr>
                <w:rFonts w:cs="Times New Roman"/>
                <w:bCs/>
                <w:i/>
                <w:iCs/>
                <w:sz w:val="22"/>
              </w:rPr>
              <w:t>06/02/2025</w:t>
            </w:r>
          </w:p>
        </w:tc>
        <w:tc>
          <w:tcPr>
            <w:tcW w:w="4786" w:type="dxa"/>
            <w:shd w:val="clear" w:color="auto" w:fill="auto"/>
            <w:vAlign w:val="center"/>
          </w:tcPr>
          <w:p w14:paraId="36466797" w14:textId="5462564E" w:rsidR="00A90229" w:rsidRPr="00B91423" w:rsidRDefault="00A90229" w:rsidP="00A90229">
            <w:pPr>
              <w:rPr>
                <w:rFonts w:cs="Times New Roman"/>
                <w:b/>
                <w:sz w:val="22"/>
              </w:rPr>
            </w:pPr>
            <w:r w:rsidRPr="00B91423">
              <w:rPr>
                <w:rFonts w:cs="Times New Roman"/>
                <w:bCs/>
                <w:sz w:val="22"/>
              </w:rPr>
              <w:t>Dạy và học theo chương trình và TKB</w:t>
            </w:r>
          </w:p>
        </w:tc>
        <w:tc>
          <w:tcPr>
            <w:tcW w:w="3685" w:type="dxa"/>
            <w:shd w:val="clear" w:color="auto" w:fill="auto"/>
            <w:vAlign w:val="center"/>
          </w:tcPr>
          <w:p w14:paraId="4600D390" w14:textId="4B99072E" w:rsidR="00A90229" w:rsidRPr="00B91423" w:rsidRDefault="00A90229" w:rsidP="00A90229">
            <w:pPr>
              <w:rPr>
                <w:rFonts w:cs="Times New Roman"/>
                <w:b/>
                <w:sz w:val="22"/>
              </w:rPr>
            </w:pPr>
            <w:r w:rsidRPr="00B91423">
              <w:rPr>
                <w:rFonts w:cs="Times New Roman"/>
                <w:bCs/>
                <w:sz w:val="22"/>
              </w:rPr>
              <w:t>Dạy và học theo chương trình và TKB</w:t>
            </w:r>
          </w:p>
        </w:tc>
        <w:tc>
          <w:tcPr>
            <w:tcW w:w="1276" w:type="dxa"/>
            <w:tcBorders>
              <w:left w:val="single" w:sz="4" w:space="0" w:color="auto"/>
            </w:tcBorders>
            <w:shd w:val="clear" w:color="auto" w:fill="auto"/>
            <w:vAlign w:val="center"/>
          </w:tcPr>
          <w:p w14:paraId="28C10EA2" w14:textId="20ACD4BD" w:rsidR="00A90229" w:rsidRPr="00B12D53" w:rsidRDefault="00A90229" w:rsidP="00A90229">
            <w:pPr>
              <w:rPr>
                <w:rFonts w:cs="Times New Roman"/>
                <w:sz w:val="22"/>
              </w:rPr>
            </w:pPr>
            <w:r w:rsidRPr="00B12D53">
              <w:rPr>
                <w:rFonts w:cs="Times New Roman"/>
                <w:sz w:val="22"/>
              </w:rPr>
              <w:t>Thầy Táo</w:t>
            </w:r>
          </w:p>
        </w:tc>
      </w:tr>
      <w:tr w:rsidR="00A90229" w:rsidRPr="00B91423" w14:paraId="73B27D73" w14:textId="77777777" w:rsidTr="000A3000">
        <w:trPr>
          <w:trHeight w:val="272"/>
        </w:trPr>
        <w:tc>
          <w:tcPr>
            <w:tcW w:w="1310" w:type="dxa"/>
            <w:shd w:val="clear" w:color="auto" w:fill="auto"/>
            <w:vAlign w:val="center"/>
          </w:tcPr>
          <w:p w14:paraId="67516D2F" w14:textId="77777777" w:rsidR="00A90229" w:rsidRPr="00B91423" w:rsidRDefault="00A90229" w:rsidP="00A90229">
            <w:pPr>
              <w:jc w:val="center"/>
              <w:rPr>
                <w:rFonts w:cs="Times New Roman"/>
                <w:bCs/>
                <w:i/>
                <w:iCs/>
                <w:sz w:val="22"/>
              </w:rPr>
            </w:pPr>
            <w:r w:rsidRPr="00B91423">
              <w:rPr>
                <w:rFonts w:cs="Times New Roman"/>
                <w:bCs/>
                <w:i/>
                <w:iCs/>
                <w:sz w:val="22"/>
              </w:rPr>
              <w:t>Thứ 6</w:t>
            </w:r>
          </w:p>
          <w:p w14:paraId="3359E582" w14:textId="2A05ACAF" w:rsidR="00A90229" w:rsidRPr="00B91423" w:rsidRDefault="00A90229" w:rsidP="00A90229">
            <w:pPr>
              <w:jc w:val="center"/>
              <w:rPr>
                <w:rFonts w:cs="Times New Roman"/>
                <w:bCs/>
                <w:i/>
                <w:iCs/>
                <w:sz w:val="22"/>
              </w:rPr>
            </w:pPr>
            <w:r w:rsidRPr="00B91423">
              <w:rPr>
                <w:rFonts w:cs="Times New Roman"/>
                <w:bCs/>
                <w:i/>
                <w:iCs/>
                <w:sz w:val="22"/>
              </w:rPr>
              <w:t>07/02/2025</w:t>
            </w:r>
          </w:p>
        </w:tc>
        <w:tc>
          <w:tcPr>
            <w:tcW w:w="4786" w:type="dxa"/>
            <w:shd w:val="clear" w:color="auto" w:fill="auto"/>
            <w:vAlign w:val="center"/>
          </w:tcPr>
          <w:p w14:paraId="1AC67E80" w14:textId="5B95C1F4" w:rsidR="00A90229" w:rsidRPr="00B91423" w:rsidRDefault="00A90229" w:rsidP="00A90229">
            <w:pPr>
              <w:rPr>
                <w:rFonts w:cs="Times New Roman"/>
                <w:b/>
                <w:sz w:val="22"/>
              </w:rPr>
            </w:pPr>
            <w:r w:rsidRPr="00B91423">
              <w:rPr>
                <w:rFonts w:cs="Times New Roman"/>
                <w:bCs/>
                <w:sz w:val="22"/>
              </w:rPr>
              <w:t>Dạy và học theo chương trình và TKB</w:t>
            </w:r>
          </w:p>
        </w:tc>
        <w:tc>
          <w:tcPr>
            <w:tcW w:w="3685" w:type="dxa"/>
            <w:shd w:val="clear" w:color="auto" w:fill="auto"/>
            <w:vAlign w:val="center"/>
          </w:tcPr>
          <w:p w14:paraId="4BEFB8E9" w14:textId="5372303C" w:rsidR="00A90229" w:rsidRPr="00A0422A" w:rsidRDefault="00AB40CA" w:rsidP="00A90229">
            <w:pPr>
              <w:rPr>
                <w:rFonts w:cs="Times New Roman"/>
                <w:bCs/>
                <w:spacing w:val="-8"/>
                <w:sz w:val="22"/>
              </w:rPr>
            </w:pPr>
            <w:r w:rsidRPr="00A0422A">
              <w:rPr>
                <w:rFonts w:cs="Times New Roman"/>
                <w:b/>
                <w:color w:val="FF0000"/>
                <w:spacing w:val="-8"/>
                <w:sz w:val="22"/>
              </w:rPr>
              <w:t>Họp</w:t>
            </w:r>
            <w:r w:rsidRPr="00A0422A">
              <w:rPr>
                <w:rFonts w:cs="Times New Roman"/>
                <w:bCs/>
                <w:spacing w:val="-8"/>
                <w:sz w:val="22"/>
              </w:rPr>
              <w:t xml:space="preserve"> chi bộ từ 14h00’ tại phòng Nghe nhìn</w:t>
            </w:r>
          </w:p>
        </w:tc>
        <w:tc>
          <w:tcPr>
            <w:tcW w:w="1276" w:type="dxa"/>
            <w:tcBorders>
              <w:left w:val="single" w:sz="4" w:space="0" w:color="auto"/>
            </w:tcBorders>
            <w:shd w:val="clear" w:color="auto" w:fill="auto"/>
            <w:vAlign w:val="center"/>
          </w:tcPr>
          <w:p w14:paraId="46959644" w14:textId="216A2663" w:rsidR="00A90229" w:rsidRPr="00B12D53" w:rsidRDefault="00A90229" w:rsidP="00A90229">
            <w:pPr>
              <w:rPr>
                <w:rFonts w:cs="Times New Roman"/>
                <w:sz w:val="22"/>
              </w:rPr>
            </w:pPr>
            <w:r w:rsidRPr="00B12D53">
              <w:rPr>
                <w:rFonts w:cs="Times New Roman"/>
                <w:sz w:val="22"/>
              </w:rPr>
              <w:t>Cô Uyên</w:t>
            </w:r>
          </w:p>
        </w:tc>
      </w:tr>
      <w:tr w:rsidR="00A90229" w:rsidRPr="00B91423" w14:paraId="41A3AC08" w14:textId="77777777" w:rsidTr="000A3000">
        <w:trPr>
          <w:trHeight w:val="272"/>
        </w:trPr>
        <w:tc>
          <w:tcPr>
            <w:tcW w:w="1310" w:type="dxa"/>
            <w:shd w:val="clear" w:color="auto" w:fill="E2EFD9" w:themeFill="accent6" w:themeFillTint="33"/>
            <w:vAlign w:val="center"/>
          </w:tcPr>
          <w:p w14:paraId="75FF5C49" w14:textId="77777777" w:rsidR="00A90229" w:rsidRPr="00B91423" w:rsidRDefault="00A90229" w:rsidP="00A90229">
            <w:pPr>
              <w:jc w:val="center"/>
              <w:rPr>
                <w:rFonts w:cs="Times New Roman"/>
                <w:bCs/>
                <w:i/>
                <w:iCs/>
                <w:sz w:val="22"/>
              </w:rPr>
            </w:pPr>
            <w:r w:rsidRPr="00B91423">
              <w:rPr>
                <w:rFonts w:cs="Times New Roman"/>
                <w:bCs/>
                <w:i/>
                <w:iCs/>
                <w:sz w:val="22"/>
              </w:rPr>
              <w:t>Thứ 7</w:t>
            </w:r>
          </w:p>
          <w:p w14:paraId="5ADE63F0" w14:textId="12C91B12" w:rsidR="00A90229" w:rsidRPr="00B91423" w:rsidRDefault="00A90229" w:rsidP="00A90229">
            <w:pPr>
              <w:jc w:val="center"/>
              <w:rPr>
                <w:rFonts w:cs="Times New Roman"/>
                <w:bCs/>
                <w:i/>
                <w:iCs/>
                <w:sz w:val="22"/>
              </w:rPr>
            </w:pPr>
            <w:r w:rsidRPr="00B91423">
              <w:rPr>
                <w:rFonts w:cs="Times New Roman"/>
                <w:bCs/>
                <w:i/>
                <w:iCs/>
                <w:sz w:val="22"/>
              </w:rPr>
              <w:t>08/02/2025</w:t>
            </w:r>
          </w:p>
        </w:tc>
        <w:tc>
          <w:tcPr>
            <w:tcW w:w="4786" w:type="dxa"/>
            <w:shd w:val="clear" w:color="auto" w:fill="E2EFD9" w:themeFill="accent6" w:themeFillTint="33"/>
            <w:vAlign w:val="center"/>
          </w:tcPr>
          <w:p w14:paraId="20ACE5B3" w14:textId="77777777" w:rsidR="00A90229" w:rsidRPr="00B91423" w:rsidRDefault="00A90229" w:rsidP="00A90229">
            <w:pPr>
              <w:rPr>
                <w:rFonts w:cs="Times New Roman"/>
                <w:b/>
                <w:sz w:val="22"/>
              </w:rPr>
            </w:pPr>
          </w:p>
        </w:tc>
        <w:tc>
          <w:tcPr>
            <w:tcW w:w="3685" w:type="dxa"/>
            <w:shd w:val="clear" w:color="auto" w:fill="E2EFD9" w:themeFill="accent6" w:themeFillTint="33"/>
            <w:vAlign w:val="center"/>
          </w:tcPr>
          <w:p w14:paraId="23F4D301" w14:textId="77777777" w:rsidR="00A90229" w:rsidRPr="00B91423" w:rsidRDefault="00A90229" w:rsidP="00A90229">
            <w:pPr>
              <w:rPr>
                <w:rFonts w:cs="Times New Roman"/>
                <w:b/>
                <w:sz w:val="22"/>
              </w:rPr>
            </w:pPr>
          </w:p>
        </w:tc>
        <w:tc>
          <w:tcPr>
            <w:tcW w:w="1276" w:type="dxa"/>
            <w:tcBorders>
              <w:left w:val="single" w:sz="4" w:space="0" w:color="auto"/>
            </w:tcBorders>
            <w:shd w:val="clear" w:color="auto" w:fill="E2EFD9" w:themeFill="accent6" w:themeFillTint="33"/>
            <w:vAlign w:val="center"/>
          </w:tcPr>
          <w:p w14:paraId="024F9214" w14:textId="71D8122D" w:rsidR="00A90229" w:rsidRPr="00B12D53" w:rsidRDefault="00A90229" w:rsidP="00A90229">
            <w:pPr>
              <w:rPr>
                <w:rFonts w:cs="Times New Roman"/>
                <w:sz w:val="22"/>
              </w:rPr>
            </w:pPr>
          </w:p>
        </w:tc>
      </w:tr>
      <w:tr w:rsidR="00A90229" w:rsidRPr="00B91423" w14:paraId="33218ED4" w14:textId="77777777" w:rsidTr="000A3000">
        <w:trPr>
          <w:trHeight w:val="272"/>
        </w:trPr>
        <w:tc>
          <w:tcPr>
            <w:tcW w:w="1310" w:type="dxa"/>
            <w:shd w:val="clear" w:color="auto" w:fill="E2EFD9" w:themeFill="accent6" w:themeFillTint="33"/>
            <w:vAlign w:val="center"/>
          </w:tcPr>
          <w:p w14:paraId="7843F43B" w14:textId="77777777" w:rsidR="00A90229" w:rsidRPr="00B91423" w:rsidRDefault="00A90229" w:rsidP="00A90229">
            <w:pPr>
              <w:jc w:val="center"/>
              <w:rPr>
                <w:rFonts w:cs="Times New Roman"/>
                <w:bCs/>
                <w:i/>
                <w:iCs/>
                <w:sz w:val="22"/>
              </w:rPr>
            </w:pPr>
            <w:r w:rsidRPr="00B91423">
              <w:rPr>
                <w:rFonts w:cs="Times New Roman"/>
                <w:bCs/>
                <w:i/>
                <w:iCs/>
                <w:sz w:val="22"/>
              </w:rPr>
              <w:t>Chủ Nhật</w:t>
            </w:r>
          </w:p>
          <w:p w14:paraId="4B211F04" w14:textId="7D12A9F6" w:rsidR="00A90229" w:rsidRPr="00B91423" w:rsidRDefault="00A90229" w:rsidP="00A90229">
            <w:pPr>
              <w:jc w:val="center"/>
              <w:rPr>
                <w:rFonts w:cs="Times New Roman"/>
                <w:bCs/>
                <w:i/>
                <w:iCs/>
                <w:sz w:val="22"/>
              </w:rPr>
            </w:pPr>
            <w:r w:rsidRPr="00B91423">
              <w:rPr>
                <w:rFonts w:cs="Times New Roman"/>
                <w:bCs/>
                <w:i/>
                <w:iCs/>
                <w:sz w:val="22"/>
              </w:rPr>
              <w:t>09/02</w:t>
            </w:r>
            <w:r w:rsidR="00FE5A8C">
              <w:rPr>
                <w:rFonts w:cs="Times New Roman"/>
                <w:bCs/>
                <w:i/>
                <w:iCs/>
                <w:sz w:val="22"/>
              </w:rPr>
              <w:t>/2025</w:t>
            </w:r>
          </w:p>
        </w:tc>
        <w:tc>
          <w:tcPr>
            <w:tcW w:w="4786" w:type="dxa"/>
            <w:shd w:val="clear" w:color="auto" w:fill="E2EFD9" w:themeFill="accent6" w:themeFillTint="33"/>
            <w:vAlign w:val="center"/>
          </w:tcPr>
          <w:p w14:paraId="50AFBAA3" w14:textId="77777777" w:rsidR="00A90229" w:rsidRPr="00B91423" w:rsidRDefault="00A90229" w:rsidP="00A90229">
            <w:pPr>
              <w:rPr>
                <w:rFonts w:cs="Times New Roman"/>
                <w:b/>
                <w:sz w:val="22"/>
              </w:rPr>
            </w:pPr>
          </w:p>
        </w:tc>
        <w:tc>
          <w:tcPr>
            <w:tcW w:w="3685" w:type="dxa"/>
            <w:shd w:val="clear" w:color="auto" w:fill="E2EFD9" w:themeFill="accent6" w:themeFillTint="33"/>
            <w:vAlign w:val="center"/>
          </w:tcPr>
          <w:p w14:paraId="0097E56C" w14:textId="77777777" w:rsidR="00A90229" w:rsidRPr="00B91423" w:rsidRDefault="00A90229" w:rsidP="00A90229">
            <w:pPr>
              <w:rPr>
                <w:rFonts w:cs="Times New Roman"/>
                <w:b/>
                <w:sz w:val="22"/>
              </w:rPr>
            </w:pPr>
          </w:p>
        </w:tc>
        <w:tc>
          <w:tcPr>
            <w:tcW w:w="1276" w:type="dxa"/>
            <w:tcBorders>
              <w:left w:val="single" w:sz="4" w:space="0" w:color="auto"/>
            </w:tcBorders>
            <w:shd w:val="clear" w:color="auto" w:fill="E2EFD9" w:themeFill="accent6" w:themeFillTint="33"/>
            <w:vAlign w:val="center"/>
          </w:tcPr>
          <w:p w14:paraId="5E490A6B" w14:textId="77777777" w:rsidR="00A90229" w:rsidRPr="00B12D53" w:rsidRDefault="00A90229" w:rsidP="00A90229">
            <w:pPr>
              <w:rPr>
                <w:rFonts w:cs="Times New Roman"/>
                <w:sz w:val="22"/>
              </w:rPr>
            </w:pPr>
          </w:p>
        </w:tc>
      </w:tr>
    </w:tbl>
    <w:p w14:paraId="34D5C8CA" w14:textId="77777777" w:rsidR="008A2FC8" w:rsidRPr="00083FBD" w:rsidRDefault="008A2FC8"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083FBD" w14:paraId="1DEF4855" w14:textId="77777777" w:rsidTr="00DE2EDC">
        <w:tc>
          <w:tcPr>
            <w:tcW w:w="4678" w:type="dxa"/>
          </w:tcPr>
          <w:p w14:paraId="357F70CE" w14:textId="77777777" w:rsidR="00BD4073" w:rsidRPr="00083FBD" w:rsidRDefault="00BD4073" w:rsidP="0075471C">
            <w:pPr>
              <w:jc w:val="both"/>
              <w:rPr>
                <w:sz w:val="22"/>
              </w:rPr>
            </w:pPr>
          </w:p>
        </w:tc>
        <w:tc>
          <w:tcPr>
            <w:tcW w:w="5948" w:type="dxa"/>
          </w:tcPr>
          <w:p w14:paraId="4CB29188" w14:textId="77777777" w:rsidR="00BD4073" w:rsidRPr="00083FBD" w:rsidRDefault="00BD4073" w:rsidP="00BD4073">
            <w:pPr>
              <w:jc w:val="center"/>
              <w:rPr>
                <w:b/>
                <w:bCs/>
                <w:sz w:val="22"/>
              </w:rPr>
            </w:pPr>
            <w:r w:rsidRPr="00083FBD">
              <w:rPr>
                <w:b/>
                <w:bCs/>
                <w:sz w:val="22"/>
              </w:rPr>
              <w:t>HIỆU TRƯỞNG</w:t>
            </w:r>
          </w:p>
          <w:p w14:paraId="450F9C99" w14:textId="77777777" w:rsidR="00EF4E40" w:rsidRDefault="00EF4E40" w:rsidP="00BD4073">
            <w:pPr>
              <w:jc w:val="center"/>
              <w:rPr>
                <w:b/>
                <w:bCs/>
                <w:sz w:val="22"/>
              </w:rPr>
            </w:pPr>
          </w:p>
          <w:p w14:paraId="77BE13DD" w14:textId="77777777" w:rsidR="009D7ED6" w:rsidRDefault="009D7ED6" w:rsidP="00BD4073">
            <w:pPr>
              <w:jc w:val="center"/>
              <w:rPr>
                <w:b/>
                <w:bCs/>
                <w:sz w:val="22"/>
              </w:rPr>
            </w:pPr>
          </w:p>
          <w:p w14:paraId="5872FFE9" w14:textId="40C9C6CA" w:rsidR="009D7ED6" w:rsidRPr="00B0709D" w:rsidRDefault="00B0709D" w:rsidP="00BD4073">
            <w:pPr>
              <w:jc w:val="center"/>
              <w:rPr>
                <w:sz w:val="22"/>
              </w:rPr>
            </w:pPr>
            <w:r w:rsidRPr="00B0709D">
              <w:rPr>
                <w:sz w:val="22"/>
              </w:rPr>
              <w:t>(</w:t>
            </w:r>
            <w:r w:rsidRPr="00B0709D">
              <w:rPr>
                <w:i/>
                <w:iCs/>
                <w:sz w:val="22"/>
              </w:rPr>
              <w:t>đã ký</w:t>
            </w:r>
            <w:r w:rsidRPr="00B0709D">
              <w:rPr>
                <w:sz w:val="22"/>
              </w:rPr>
              <w:t>)</w:t>
            </w:r>
          </w:p>
          <w:p w14:paraId="306BC030" w14:textId="77777777" w:rsidR="009D7ED6" w:rsidRDefault="009D7ED6" w:rsidP="00BD4073">
            <w:pPr>
              <w:jc w:val="center"/>
              <w:rPr>
                <w:b/>
                <w:bCs/>
                <w:sz w:val="22"/>
              </w:rPr>
            </w:pPr>
          </w:p>
          <w:p w14:paraId="3B781EAF" w14:textId="77777777" w:rsidR="009D7ED6" w:rsidRDefault="009D7ED6" w:rsidP="00BD4073">
            <w:pPr>
              <w:jc w:val="center"/>
              <w:rPr>
                <w:b/>
                <w:bCs/>
                <w:sz w:val="22"/>
              </w:rPr>
            </w:pPr>
          </w:p>
          <w:p w14:paraId="0390EBF9" w14:textId="77777777" w:rsidR="009D7ED6" w:rsidRDefault="009D7ED6" w:rsidP="00BD4073">
            <w:pPr>
              <w:jc w:val="center"/>
              <w:rPr>
                <w:b/>
                <w:bCs/>
                <w:sz w:val="22"/>
              </w:rPr>
            </w:pPr>
          </w:p>
          <w:p w14:paraId="751767A0" w14:textId="3D140BA5" w:rsidR="00BD4073" w:rsidRPr="00083FBD" w:rsidRDefault="00BD4073" w:rsidP="00BD4073">
            <w:pPr>
              <w:jc w:val="center"/>
              <w:rPr>
                <w:sz w:val="22"/>
              </w:rPr>
            </w:pPr>
            <w:r w:rsidRPr="00083FBD">
              <w:rPr>
                <w:b/>
                <w:bCs/>
                <w:sz w:val="22"/>
              </w:rPr>
              <w:t>Nguyễn Thanh Dũng</w:t>
            </w:r>
          </w:p>
        </w:tc>
      </w:tr>
    </w:tbl>
    <w:p w14:paraId="60730E8B" w14:textId="77777777" w:rsidR="00D374E3" w:rsidRPr="00083FBD" w:rsidRDefault="00D374E3" w:rsidP="00BD4073">
      <w:pPr>
        <w:jc w:val="both"/>
        <w:rPr>
          <w:sz w:val="22"/>
        </w:rPr>
      </w:pPr>
    </w:p>
    <w:sectPr w:rsidR="00D374E3" w:rsidRPr="00083FBD" w:rsidSect="00FA1348">
      <w:pgSz w:w="11907" w:h="16840" w:code="9"/>
      <w:pgMar w:top="289" w:right="567" w:bottom="295"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29ED"/>
    <w:rsid w:val="000049E3"/>
    <w:rsid w:val="000058BE"/>
    <w:rsid w:val="00006461"/>
    <w:rsid w:val="00006F3D"/>
    <w:rsid w:val="00017923"/>
    <w:rsid w:val="00023B50"/>
    <w:rsid w:val="00027408"/>
    <w:rsid w:val="00030EB6"/>
    <w:rsid w:val="00032D50"/>
    <w:rsid w:val="00032E92"/>
    <w:rsid w:val="00036FAE"/>
    <w:rsid w:val="00043564"/>
    <w:rsid w:val="00051660"/>
    <w:rsid w:val="000626F0"/>
    <w:rsid w:val="0006418D"/>
    <w:rsid w:val="000703ED"/>
    <w:rsid w:val="00072259"/>
    <w:rsid w:val="000762D7"/>
    <w:rsid w:val="00076531"/>
    <w:rsid w:val="00081D41"/>
    <w:rsid w:val="00083FBD"/>
    <w:rsid w:val="0008440C"/>
    <w:rsid w:val="00085666"/>
    <w:rsid w:val="00085C39"/>
    <w:rsid w:val="00085D89"/>
    <w:rsid w:val="000868D6"/>
    <w:rsid w:val="00092E78"/>
    <w:rsid w:val="000A03A6"/>
    <w:rsid w:val="000A0B9D"/>
    <w:rsid w:val="000A3000"/>
    <w:rsid w:val="000A3068"/>
    <w:rsid w:val="000A4D78"/>
    <w:rsid w:val="000A5899"/>
    <w:rsid w:val="000B0DA1"/>
    <w:rsid w:val="000B1FCE"/>
    <w:rsid w:val="000B5B57"/>
    <w:rsid w:val="000C11E8"/>
    <w:rsid w:val="000C15E9"/>
    <w:rsid w:val="000C3B9B"/>
    <w:rsid w:val="000C67FF"/>
    <w:rsid w:val="000C7A8B"/>
    <w:rsid w:val="000D62FD"/>
    <w:rsid w:val="000E4193"/>
    <w:rsid w:val="000E60A9"/>
    <w:rsid w:val="000E6AF1"/>
    <w:rsid w:val="000F0223"/>
    <w:rsid w:val="000F44BE"/>
    <w:rsid w:val="001007A4"/>
    <w:rsid w:val="00103735"/>
    <w:rsid w:val="00103E62"/>
    <w:rsid w:val="0010470C"/>
    <w:rsid w:val="00110183"/>
    <w:rsid w:val="00117AF3"/>
    <w:rsid w:val="00120E91"/>
    <w:rsid w:val="00124141"/>
    <w:rsid w:val="001242C7"/>
    <w:rsid w:val="001243FB"/>
    <w:rsid w:val="00131E3D"/>
    <w:rsid w:val="00147211"/>
    <w:rsid w:val="00147F52"/>
    <w:rsid w:val="00155879"/>
    <w:rsid w:val="00155DE0"/>
    <w:rsid w:val="00165BED"/>
    <w:rsid w:val="00175192"/>
    <w:rsid w:val="00175E20"/>
    <w:rsid w:val="00175ECD"/>
    <w:rsid w:val="00181358"/>
    <w:rsid w:val="00181719"/>
    <w:rsid w:val="00185D76"/>
    <w:rsid w:val="00192942"/>
    <w:rsid w:val="00195F40"/>
    <w:rsid w:val="00197486"/>
    <w:rsid w:val="00197C3F"/>
    <w:rsid w:val="00197E86"/>
    <w:rsid w:val="001A0195"/>
    <w:rsid w:val="001A44D8"/>
    <w:rsid w:val="001A6E1D"/>
    <w:rsid w:val="001A7C65"/>
    <w:rsid w:val="001B33BC"/>
    <w:rsid w:val="001B4080"/>
    <w:rsid w:val="001B6CC2"/>
    <w:rsid w:val="001B733A"/>
    <w:rsid w:val="001C49A8"/>
    <w:rsid w:val="001D2D5D"/>
    <w:rsid w:val="001D76B7"/>
    <w:rsid w:val="001D7741"/>
    <w:rsid w:val="001E76AC"/>
    <w:rsid w:val="001E799D"/>
    <w:rsid w:val="001F3D43"/>
    <w:rsid w:val="001F52D3"/>
    <w:rsid w:val="001F631E"/>
    <w:rsid w:val="0020201E"/>
    <w:rsid w:val="00203FA3"/>
    <w:rsid w:val="002079C4"/>
    <w:rsid w:val="00217800"/>
    <w:rsid w:val="002229FE"/>
    <w:rsid w:val="00224BC6"/>
    <w:rsid w:val="00225A23"/>
    <w:rsid w:val="0022731D"/>
    <w:rsid w:val="00241B68"/>
    <w:rsid w:val="00246693"/>
    <w:rsid w:val="002512D3"/>
    <w:rsid w:val="0025255E"/>
    <w:rsid w:val="00255B40"/>
    <w:rsid w:val="00260274"/>
    <w:rsid w:val="00260B8D"/>
    <w:rsid w:val="00261C57"/>
    <w:rsid w:val="00261EB0"/>
    <w:rsid w:val="0026271E"/>
    <w:rsid w:val="00264478"/>
    <w:rsid w:val="00270B56"/>
    <w:rsid w:val="0027316D"/>
    <w:rsid w:val="00273744"/>
    <w:rsid w:val="002744B7"/>
    <w:rsid w:val="00284279"/>
    <w:rsid w:val="00285280"/>
    <w:rsid w:val="00286B78"/>
    <w:rsid w:val="002879EB"/>
    <w:rsid w:val="00291233"/>
    <w:rsid w:val="002937F4"/>
    <w:rsid w:val="002962F9"/>
    <w:rsid w:val="0029689A"/>
    <w:rsid w:val="002A3760"/>
    <w:rsid w:val="002A3DE9"/>
    <w:rsid w:val="002A6100"/>
    <w:rsid w:val="002A79AD"/>
    <w:rsid w:val="002B1214"/>
    <w:rsid w:val="002C191B"/>
    <w:rsid w:val="002C1F83"/>
    <w:rsid w:val="002C5683"/>
    <w:rsid w:val="002C5FD4"/>
    <w:rsid w:val="002C6A30"/>
    <w:rsid w:val="002C6AB6"/>
    <w:rsid w:val="002C6EA4"/>
    <w:rsid w:val="002D0FA3"/>
    <w:rsid w:val="002D17F3"/>
    <w:rsid w:val="002D31A7"/>
    <w:rsid w:val="002D3261"/>
    <w:rsid w:val="002D33F6"/>
    <w:rsid w:val="002D748A"/>
    <w:rsid w:val="002D7FA6"/>
    <w:rsid w:val="002E05AD"/>
    <w:rsid w:val="002E135F"/>
    <w:rsid w:val="002E3F08"/>
    <w:rsid w:val="002E4A5B"/>
    <w:rsid w:val="002E6865"/>
    <w:rsid w:val="002E7DD2"/>
    <w:rsid w:val="002F0545"/>
    <w:rsid w:val="00300A02"/>
    <w:rsid w:val="0031114C"/>
    <w:rsid w:val="0031225D"/>
    <w:rsid w:val="00320995"/>
    <w:rsid w:val="0032507E"/>
    <w:rsid w:val="003257D3"/>
    <w:rsid w:val="00325B4E"/>
    <w:rsid w:val="003270B4"/>
    <w:rsid w:val="00330670"/>
    <w:rsid w:val="00332423"/>
    <w:rsid w:val="00332D54"/>
    <w:rsid w:val="00341B66"/>
    <w:rsid w:val="003536D0"/>
    <w:rsid w:val="00354D51"/>
    <w:rsid w:val="003565DF"/>
    <w:rsid w:val="0036111A"/>
    <w:rsid w:val="00362ACE"/>
    <w:rsid w:val="00363738"/>
    <w:rsid w:val="0036557A"/>
    <w:rsid w:val="0037463B"/>
    <w:rsid w:val="00377116"/>
    <w:rsid w:val="00382D6D"/>
    <w:rsid w:val="00385061"/>
    <w:rsid w:val="00387BFB"/>
    <w:rsid w:val="003919D3"/>
    <w:rsid w:val="003B1DC2"/>
    <w:rsid w:val="003B20D1"/>
    <w:rsid w:val="003B519C"/>
    <w:rsid w:val="003B597C"/>
    <w:rsid w:val="003B75AA"/>
    <w:rsid w:val="003C4B23"/>
    <w:rsid w:val="003C4C88"/>
    <w:rsid w:val="003C51BF"/>
    <w:rsid w:val="003D0007"/>
    <w:rsid w:val="003D206C"/>
    <w:rsid w:val="003D3209"/>
    <w:rsid w:val="003D5F86"/>
    <w:rsid w:val="003D680F"/>
    <w:rsid w:val="003E0CF3"/>
    <w:rsid w:val="003E186E"/>
    <w:rsid w:val="003E2F19"/>
    <w:rsid w:val="003E4D98"/>
    <w:rsid w:val="003E7B88"/>
    <w:rsid w:val="003F0AE1"/>
    <w:rsid w:val="003F5EB6"/>
    <w:rsid w:val="003F5FD2"/>
    <w:rsid w:val="00417152"/>
    <w:rsid w:val="00422891"/>
    <w:rsid w:val="004244C4"/>
    <w:rsid w:val="00425F36"/>
    <w:rsid w:val="00427385"/>
    <w:rsid w:val="0043337B"/>
    <w:rsid w:val="00434E4F"/>
    <w:rsid w:val="004428CC"/>
    <w:rsid w:val="00444EEC"/>
    <w:rsid w:val="004505C2"/>
    <w:rsid w:val="004748E0"/>
    <w:rsid w:val="00485C86"/>
    <w:rsid w:val="00486001"/>
    <w:rsid w:val="004905A3"/>
    <w:rsid w:val="0049553C"/>
    <w:rsid w:val="00496BA3"/>
    <w:rsid w:val="004B443B"/>
    <w:rsid w:val="004B5BF1"/>
    <w:rsid w:val="004B62A5"/>
    <w:rsid w:val="004C0FE5"/>
    <w:rsid w:val="004C3F4C"/>
    <w:rsid w:val="004C5815"/>
    <w:rsid w:val="004D057F"/>
    <w:rsid w:val="004D06CA"/>
    <w:rsid w:val="004D572D"/>
    <w:rsid w:val="004E2575"/>
    <w:rsid w:val="004E27F5"/>
    <w:rsid w:val="004E2DE0"/>
    <w:rsid w:val="004E5C33"/>
    <w:rsid w:val="004E7FEF"/>
    <w:rsid w:val="004F3585"/>
    <w:rsid w:val="005004E8"/>
    <w:rsid w:val="0050302E"/>
    <w:rsid w:val="00505310"/>
    <w:rsid w:val="005059F8"/>
    <w:rsid w:val="00506EE2"/>
    <w:rsid w:val="00507467"/>
    <w:rsid w:val="00513117"/>
    <w:rsid w:val="00516CBF"/>
    <w:rsid w:val="00526E2D"/>
    <w:rsid w:val="00534490"/>
    <w:rsid w:val="00534A0D"/>
    <w:rsid w:val="00542F40"/>
    <w:rsid w:val="0054769E"/>
    <w:rsid w:val="005509A7"/>
    <w:rsid w:val="00560ED0"/>
    <w:rsid w:val="005707E5"/>
    <w:rsid w:val="00573520"/>
    <w:rsid w:val="005763A7"/>
    <w:rsid w:val="00592309"/>
    <w:rsid w:val="00592EFA"/>
    <w:rsid w:val="00593AA8"/>
    <w:rsid w:val="00595F54"/>
    <w:rsid w:val="005A2622"/>
    <w:rsid w:val="005A64D6"/>
    <w:rsid w:val="005B1757"/>
    <w:rsid w:val="005B2E06"/>
    <w:rsid w:val="005C3531"/>
    <w:rsid w:val="005C496B"/>
    <w:rsid w:val="005D07DB"/>
    <w:rsid w:val="005D4E96"/>
    <w:rsid w:val="005D5D6B"/>
    <w:rsid w:val="005D6E09"/>
    <w:rsid w:val="005D7A7B"/>
    <w:rsid w:val="005E5D8C"/>
    <w:rsid w:val="005E73C2"/>
    <w:rsid w:val="005E7EDF"/>
    <w:rsid w:val="005F5625"/>
    <w:rsid w:val="005F5D1E"/>
    <w:rsid w:val="005F721C"/>
    <w:rsid w:val="006008D9"/>
    <w:rsid w:val="00607C66"/>
    <w:rsid w:val="00613E39"/>
    <w:rsid w:val="00614530"/>
    <w:rsid w:val="0062182F"/>
    <w:rsid w:val="00622067"/>
    <w:rsid w:val="00623279"/>
    <w:rsid w:val="00632D0A"/>
    <w:rsid w:val="0063377F"/>
    <w:rsid w:val="006339A6"/>
    <w:rsid w:val="0063501F"/>
    <w:rsid w:val="00636E7B"/>
    <w:rsid w:val="006425E4"/>
    <w:rsid w:val="006464A7"/>
    <w:rsid w:val="006473C5"/>
    <w:rsid w:val="00655559"/>
    <w:rsid w:val="00656800"/>
    <w:rsid w:val="00662A0E"/>
    <w:rsid w:val="006729AF"/>
    <w:rsid w:val="00675847"/>
    <w:rsid w:val="00681A00"/>
    <w:rsid w:val="00682DC2"/>
    <w:rsid w:val="00692A84"/>
    <w:rsid w:val="0069498D"/>
    <w:rsid w:val="006B0330"/>
    <w:rsid w:val="006B2AE6"/>
    <w:rsid w:val="006C18FB"/>
    <w:rsid w:val="006C3FA9"/>
    <w:rsid w:val="006C4546"/>
    <w:rsid w:val="006D24B3"/>
    <w:rsid w:val="006D6E3B"/>
    <w:rsid w:val="006E0FDB"/>
    <w:rsid w:val="006E470C"/>
    <w:rsid w:val="006F092B"/>
    <w:rsid w:val="006F1036"/>
    <w:rsid w:val="006F293B"/>
    <w:rsid w:val="006F2DBF"/>
    <w:rsid w:val="006F4679"/>
    <w:rsid w:val="00703247"/>
    <w:rsid w:val="00705982"/>
    <w:rsid w:val="00707C90"/>
    <w:rsid w:val="00711257"/>
    <w:rsid w:val="00715A68"/>
    <w:rsid w:val="00721260"/>
    <w:rsid w:val="00721B9E"/>
    <w:rsid w:val="0072306C"/>
    <w:rsid w:val="007258BC"/>
    <w:rsid w:val="00726442"/>
    <w:rsid w:val="0072654B"/>
    <w:rsid w:val="00730EEF"/>
    <w:rsid w:val="00734DBB"/>
    <w:rsid w:val="00735B1C"/>
    <w:rsid w:val="007452CA"/>
    <w:rsid w:val="00752785"/>
    <w:rsid w:val="00753A60"/>
    <w:rsid w:val="0075460A"/>
    <w:rsid w:val="0075471C"/>
    <w:rsid w:val="00760E57"/>
    <w:rsid w:val="00763C70"/>
    <w:rsid w:val="007720A6"/>
    <w:rsid w:val="007767D7"/>
    <w:rsid w:val="0077710B"/>
    <w:rsid w:val="007773AA"/>
    <w:rsid w:val="0078110F"/>
    <w:rsid w:val="007914CB"/>
    <w:rsid w:val="007944D5"/>
    <w:rsid w:val="007947BB"/>
    <w:rsid w:val="00797B18"/>
    <w:rsid w:val="007A1B30"/>
    <w:rsid w:val="007B05B7"/>
    <w:rsid w:val="007B1C6C"/>
    <w:rsid w:val="007B26BF"/>
    <w:rsid w:val="007B5F29"/>
    <w:rsid w:val="007C19C6"/>
    <w:rsid w:val="007C38E8"/>
    <w:rsid w:val="007C3DCA"/>
    <w:rsid w:val="007C405A"/>
    <w:rsid w:val="007C46FC"/>
    <w:rsid w:val="007C4AC4"/>
    <w:rsid w:val="007C4FF4"/>
    <w:rsid w:val="007D1BAB"/>
    <w:rsid w:val="007D4C9F"/>
    <w:rsid w:val="007D5548"/>
    <w:rsid w:val="007E4EBD"/>
    <w:rsid w:val="007E64A2"/>
    <w:rsid w:val="007E7193"/>
    <w:rsid w:val="007E76F7"/>
    <w:rsid w:val="007F5550"/>
    <w:rsid w:val="0080076E"/>
    <w:rsid w:val="00803E92"/>
    <w:rsid w:val="00805663"/>
    <w:rsid w:val="00805C3B"/>
    <w:rsid w:val="00807BF5"/>
    <w:rsid w:val="00810416"/>
    <w:rsid w:val="00810AFC"/>
    <w:rsid w:val="00812EAA"/>
    <w:rsid w:val="008143B8"/>
    <w:rsid w:val="00815380"/>
    <w:rsid w:val="00816731"/>
    <w:rsid w:val="00820C7E"/>
    <w:rsid w:val="00830186"/>
    <w:rsid w:val="008348F2"/>
    <w:rsid w:val="008379D3"/>
    <w:rsid w:val="00841B49"/>
    <w:rsid w:val="008544E7"/>
    <w:rsid w:val="00855093"/>
    <w:rsid w:val="008558E9"/>
    <w:rsid w:val="008563C5"/>
    <w:rsid w:val="00871D13"/>
    <w:rsid w:val="0087464F"/>
    <w:rsid w:val="00880259"/>
    <w:rsid w:val="008832C2"/>
    <w:rsid w:val="008857DE"/>
    <w:rsid w:val="00885FAC"/>
    <w:rsid w:val="008901AE"/>
    <w:rsid w:val="00895697"/>
    <w:rsid w:val="008A1A6F"/>
    <w:rsid w:val="008A2FC8"/>
    <w:rsid w:val="008B3159"/>
    <w:rsid w:val="008C1515"/>
    <w:rsid w:val="008C4B40"/>
    <w:rsid w:val="008C659D"/>
    <w:rsid w:val="008C6739"/>
    <w:rsid w:val="008C67EA"/>
    <w:rsid w:val="008D064D"/>
    <w:rsid w:val="008D4F02"/>
    <w:rsid w:val="008D6155"/>
    <w:rsid w:val="008D79C4"/>
    <w:rsid w:val="008E7E88"/>
    <w:rsid w:val="008F1F08"/>
    <w:rsid w:val="008F52D2"/>
    <w:rsid w:val="0090197D"/>
    <w:rsid w:val="00901AB8"/>
    <w:rsid w:val="00907197"/>
    <w:rsid w:val="00910E8A"/>
    <w:rsid w:val="009239E2"/>
    <w:rsid w:val="009270D5"/>
    <w:rsid w:val="00927BF6"/>
    <w:rsid w:val="0093408E"/>
    <w:rsid w:val="00936045"/>
    <w:rsid w:val="00940A0C"/>
    <w:rsid w:val="00940BB8"/>
    <w:rsid w:val="00941712"/>
    <w:rsid w:val="009430C5"/>
    <w:rsid w:val="00951FC0"/>
    <w:rsid w:val="0095370A"/>
    <w:rsid w:val="009569FC"/>
    <w:rsid w:val="00961FD6"/>
    <w:rsid w:val="00962D9F"/>
    <w:rsid w:val="0096388A"/>
    <w:rsid w:val="0096642F"/>
    <w:rsid w:val="00974443"/>
    <w:rsid w:val="00976BCD"/>
    <w:rsid w:val="00981A9F"/>
    <w:rsid w:val="00986ACA"/>
    <w:rsid w:val="00986F7E"/>
    <w:rsid w:val="00992E88"/>
    <w:rsid w:val="00993CF9"/>
    <w:rsid w:val="009A0AEE"/>
    <w:rsid w:val="009A21E0"/>
    <w:rsid w:val="009B0093"/>
    <w:rsid w:val="009B6A51"/>
    <w:rsid w:val="009C49CA"/>
    <w:rsid w:val="009C542B"/>
    <w:rsid w:val="009D2458"/>
    <w:rsid w:val="009D29AD"/>
    <w:rsid w:val="009D57B8"/>
    <w:rsid w:val="009D59D1"/>
    <w:rsid w:val="009D729D"/>
    <w:rsid w:val="009D7DEE"/>
    <w:rsid w:val="009D7ED6"/>
    <w:rsid w:val="009E2C20"/>
    <w:rsid w:val="009E3BBA"/>
    <w:rsid w:val="009E5340"/>
    <w:rsid w:val="009F3496"/>
    <w:rsid w:val="009F5817"/>
    <w:rsid w:val="00A0422A"/>
    <w:rsid w:val="00A04603"/>
    <w:rsid w:val="00A04758"/>
    <w:rsid w:val="00A06AE3"/>
    <w:rsid w:val="00A10FE6"/>
    <w:rsid w:val="00A12853"/>
    <w:rsid w:val="00A12947"/>
    <w:rsid w:val="00A155C4"/>
    <w:rsid w:val="00A156D9"/>
    <w:rsid w:val="00A17FF2"/>
    <w:rsid w:val="00A232A4"/>
    <w:rsid w:val="00A25D8B"/>
    <w:rsid w:val="00A32ADB"/>
    <w:rsid w:val="00A341F9"/>
    <w:rsid w:val="00A44E09"/>
    <w:rsid w:val="00A667B3"/>
    <w:rsid w:val="00A702A9"/>
    <w:rsid w:val="00A74C8C"/>
    <w:rsid w:val="00A75FC9"/>
    <w:rsid w:val="00A779F9"/>
    <w:rsid w:val="00A863B8"/>
    <w:rsid w:val="00A87A93"/>
    <w:rsid w:val="00A90229"/>
    <w:rsid w:val="00A9079A"/>
    <w:rsid w:val="00A94123"/>
    <w:rsid w:val="00A94E55"/>
    <w:rsid w:val="00AA415B"/>
    <w:rsid w:val="00AA6947"/>
    <w:rsid w:val="00AA72C7"/>
    <w:rsid w:val="00AB10B0"/>
    <w:rsid w:val="00AB1773"/>
    <w:rsid w:val="00AB2900"/>
    <w:rsid w:val="00AB40CA"/>
    <w:rsid w:val="00AB609C"/>
    <w:rsid w:val="00AC2CFA"/>
    <w:rsid w:val="00AC597C"/>
    <w:rsid w:val="00AD674C"/>
    <w:rsid w:val="00AE3401"/>
    <w:rsid w:val="00AE5066"/>
    <w:rsid w:val="00AF57E3"/>
    <w:rsid w:val="00AF77B6"/>
    <w:rsid w:val="00AF7D13"/>
    <w:rsid w:val="00B01E77"/>
    <w:rsid w:val="00B0709D"/>
    <w:rsid w:val="00B10694"/>
    <w:rsid w:val="00B12D53"/>
    <w:rsid w:val="00B16E84"/>
    <w:rsid w:val="00B1763B"/>
    <w:rsid w:val="00B20FFA"/>
    <w:rsid w:val="00B21767"/>
    <w:rsid w:val="00B26EFE"/>
    <w:rsid w:val="00B2749B"/>
    <w:rsid w:val="00B4168D"/>
    <w:rsid w:val="00B507EF"/>
    <w:rsid w:val="00B50AB6"/>
    <w:rsid w:val="00B555A1"/>
    <w:rsid w:val="00B611C0"/>
    <w:rsid w:val="00B61382"/>
    <w:rsid w:val="00B61AC9"/>
    <w:rsid w:val="00B624E1"/>
    <w:rsid w:val="00B640BF"/>
    <w:rsid w:val="00B64841"/>
    <w:rsid w:val="00B64CBD"/>
    <w:rsid w:val="00B66383"/>
    <w:rsid w:val="00B770AF"/>
    <w:rsid w:val="00B77204"/>
    <w:rsid w:val="00B8093E"/>
    <w:rsid w:val="00B91423"/>
    <w:rsid w:val="00B91429"/>
    <w:rsid w:val="00B91EA3"/>
    <w:rsid w:val="00B92F2E"/>
    <w:rsid w:val="00B93313"/>
    <w:rsid w:val="00B93EE7"/>
    <w:rsid w:val="00B95CFD"/>
    <w:rsid w:val="00B96297"/>
    <w:rsid w:val="00BA1200"/>
    <w:rsid w:val="00BA44A5"/>
    <w:rsid w:val="00BB0607"/>
    <w:rsid w:val="00BB141E"/>
    <w:rsid w:val="00BB76D2"/>
    <w:rsid w:val="00BC4384"/>
    <w:rsid w:val="00BC5A5E"/>
    <w:rsid w:val="00BC7AB2"/>
    <w:rsid w:val="00BD0164"/>
    <w:rsid w:val="00BD4073"/>
    <w:rsid w:val="00BD5DFC"/>
    <w:rsid w:val="00BE30F7"/>
    <w:rsid w:val="00BE5331"/>
    <w:rsid w:val="00BE533E"/>
    <w:rsid w:val="00BF26F4"/>
    <w:rsid w:val="00BF7443"/>
    <w:rsid w:val="00C049AC"/>
    <w:rsid w:val="00C05C3A"/>
    <w:rsid w:val="00C12457"/>
    <w:rsid w:val="00C12750"/>
    <w:rsid w:val="00C13A61"/>
    <w:rsid w:val="00C16656"/>
    <w:rsid w:val="00C17911"/>
    <w:rsid w:val="00C179CA"/>
    <w:rsid w:val="00C23054"/>
    <w:rsid w:val="00C24A18"/>
    <w:rsid w:val="00C344D5"/>
    <w:rsid w:val="00C37F42"/>
    <w:rsid w:val="00C40262"/>
    <w:rsid w:val="00C42CFF"/>
    <w:rsid w:val="00C43ACC"/>
    <w:rsid w:val="00C44A60"/>
    <w:rsid w:val="00C451C3"/>
    <w:rsid w:val="00C54B59"/>
    <w:rsid w:val="00C567B4"/>
    <w:rsid w:val="00C56D90"/>
    <w:rsid w:val="00C60BD1"/>
    <w:rsid w:val="00C61A49"/>
    <w:rsid w:val="00C61C92"/>
    <w:rsid w:val="00C65F7B"/>
    <w:rsid w:val="00C67480"/>
    <w:rsid w:val="00C73623"/>
    <w:rsid w:val="00C8158D"/>
    <w:rsid w:val="00C8722C"/>
    <w:rsid w:val="00C93BD8"/>
    <w:rsid w:val="00C9587D"/>
    <w:rsid w:val="00C961E2"/>
    <w:rsid w:val="00C9764E"/>
    <w:rsid w:val="00CA02F0"/>
    <w:rsid w:val="00CA08AE"/>
    <w:rsid w:val="00CA1E6E"/>
    <w:rsid w:val="00CA4A51"/>
    <w:rsid w:val="00CA71A2"/>
    <w:rsid w:val="00CB27A0"/>
    <w:rsid w:val="00CB297F"/>
    <w:rsid w:val="00CB3A6A"/>
    <w:rsid w:val="00CC060E"/>
    <w:rsid w:val="00CC15CF"/>
    <w:rsid w:val="00CC1AED"/>
    <w:rsid w:val="00CC22AE"/>
    <w:rsid w:val="00CC2F03"/>
    <w:rsid w:val="00CC6F6B"/>
    <w:rsid w:val="00CC710A"/>
    <w:rsid w:val="00CD00AC"/>
    <w:rsid w:val="00CD3319"/>
    <w:rsid w:val="00CD553C"/>
    <w:rsid w:val="00CE41BF"/>
    <w:rsid w:val="00CE485B"/>
    <w:rsid w:val="00CE6C14"/>
    <w:rsid w:val="00CF2A30"/>
    <w:rsid w:val="00CF2C8A"/>
    <w:rsid w:val="00CF76EF"/>
    <w:rsid w:val="00CF7F24"/>
    <w:rsid w:val="00D01355"/>
    <w:rsid w:val="00D0238E"/>
    <w:rsid w:val="00D04AB2"/>
    <w:rsid w:val="00D1435C"/>
    <w:rsid w:val="00D17766"/>
    <w:rsid w:val="00D17D42"/>
    <w:rsid w:val="00D2173F"/>
    <w:rsid w:val="00D24EAF"/>
    <w:rsid w:val="00D32C05"/>
    <w:rsid w:val="00D35CEC"/>
    <w:rsid w:val="00D374E3"/>
    <w:rsid w:val="00D40227"/>
    <w:rsid w:val="00D40431"/>
    <w:rsid w:val="00D43090"/>
    <w:rsid w:val="00D44669"/>
    <w:rsid w:val="00D548C4"/>
    <w:rsid w:val="00D55C32"/>
    <w:rsid w:val="00D60BF6"/>
    <w:rsid w:val="00D616E0"/>
    <w:rsid w:val="00D63F48"/>
    <w:rsid w:val="00D67E5F"/>
    <w:rsid w:val="00D7020E"/>
    <w:rsid w:val="00D82354"/>
    <w:rsid w:val="00D8563B"/>
    <w:rsid w:val="00D91E46"/>
    <w:rsid w:val="00D95EB2"/>
    <w:rsid w:val="00DA014C"/>
    <w:rsid w:val="00DA0D78"/>
    <w:rsid w:val="00DA2A4D"/>
    <w:rsid w:val="00DA42D1"/>
    <w:rsid w:val="00DA73F2"/>
    <w:rsid w:val="00DB2396"/>
    <w:rsid w:val="00DB2F5F"/>
    <w:rsid w:val="00DB3AEF"/>
    <w:rsid w:val="00DB564F"/>
    <w:rsid w:val="00DC13F8"/>
    <w:rsid w:val="00DC1E23"/>
    <w:rsid w:val="00DC3F0A"/>
    <w:rsid w:val="00DC6CC3"/>
    <w:rsid w:val="00DD1886"/>
    <w:rsid w:val="00DD2DC3"/>
    <w:rsid w:val="00DD533E"/>
    <w:rsid w:val="00DE03C7"/>
    <w:rsid w:val="00DE1246"/>
    <w:rsid w:val="00DE1FF4"/>
    <w:rsid w:val="00DE23B4"/>
    <w:rsid w:val="00DE2EDC"/>
    <w:rsid w:val="00DE5B68"/>
    <w:rsid w:val="00DF6327"/>
    <w:rsid w:val="00E01945"/>
    <w:rsid w:val="00E0332E"/>
    <w:rsid w:val="00E13187"/>
    <w:rsid w:val="00E14267"/>
    <w:rsid w:val="00E15054"/>
    <w:rsid w:val="00E1642F"/>
    <w:rsid w:val="00E20F09"/>
    <w:rsid w:val="00E2445E"/>
    <w:rsid w:val="00E279C1"/>
    <w:rsid w:val="00E322AC"/>
    <w:rsid w:val="00E40A5B"/>
    <w:rsid w:val="00E40A98"/>
    <w:rsid w:val="00E513A6"/>
    <w:rsid w:val="00E5414D"/>
    <w:rsid w:val="00E54B9F"/>
    <w:rsid w:val="00E55AA4"/>
    <w:rsid w:val="00E62B0C"/>
    <w:rsid w:val="00E71355"/>
    <w:rsid w:val="00E73B48"/>
    <w:rsid w:val="00E74F94"/>
    <w:rsid w:val="00E76E73"/>
    <w:rsid w:val="00E908EE"/>
    <w:rsid w:val="00E93837"/>
    <w:rsid w:val="00E94C5E"/>
    <w:rsid w:val="00E968DE"/>
    <w:rsid w:val="00EA2934"/>
    <w:rsid w:val="00EA42BD"/>
    <w:rsid w:val="00EA50BC"/>
    <w:rsid w:val="00EA51CE"/>
    <w:rsid w:val="00EB2BAA"/>
    <w:rsid w:val="00EB599D"/>
    <w:rsid w:val="00EB6B21"/>
    <w:rsid w:val="00EC173B"/>
    <w:rsid w:val="00EC32AD"/>
    <w:rsid w:val="00EC6A21"/>
    <w:rsid w:val="00ED4619"/>
    <w:rsid w:val="00ED62DE"/>
    <w:rsid w:val="00EE08E2"/>
    <w:rsid w:val="00EE3433"/>
    <w:rsid w:val="00EE5422"/>
    <w:rsid w:val="00EF126B"/>
    <w:rsid w:val="00EF2486"/>
    <w:rsid w:val="00EF471B"/>
    <w:rsid w:val="00EF4E40"/>
    <w:rsid w:val="00EF51F2"/>
    <w:rsid w:val="00F04E0D"/>
    <w:rsid w:val="00F05739"/>
    <w:rsid w:val="00F07259"/>
    <w:rsid w:val="00F07440"/>
    <w:rsid w:val="00F114AC"/>
    <w:rsid w:val="00F128AF"/>
    <w:rsid w:val="00F12BE8"/>
    <w:rsid w:val="00F14BF3"/>
    <w:rsid w:val="00F16634"/>
    <w:rsid w:val="00F17A25"/>
    <w:rsid w:val="00F23F49"/>
    <w:rsid w:val="00F26300"/>
    <w:rsid w:val="00F2642D"/>
    <w:rsid w:val="00F2689A"/>
    <w:rsid w:val="00F37864"/>
    <w:rsid w:val="00F47875"/>
    <w:rsid w:val="00F55D57"/>
    <w:rsid w:val="00F61C23"/>
    <w:rsid w:val="00F67706"/>
    <w:rsid w:val="00F72D92"/>
    <w:rsid w:val="00F8170E"/>
    <w:rsid w:val="00FA1348"/>
    <w:rsid w:val="00FA3187"/>
    <w:rsid w:val="00FA49F7"/>
    <w:rsid w:val="00FA5D4E"/>
    <w:rsid w:val="00FA6233"/>
    <w:rsid w:val="00FB1283"/>
    <w:rsid w:val="00FB7751"/>
    <w:rsid w:val="00FC0448"/>
    <w:rsid w:val="00FC5A00"/>
    <w:rsid w:val="00FC6613"/>
    <w:rsid w:val="00FC6676"/>
    <w:rsid w:val="00FD1BDC"/>
    <w:rsid w:val="00FD2ABD"/>
    <w:rsid w:val="00FE1933"/>
    <w:rsid w:val="00FE3D98"/>
    <w:rsid w:val="00FE4F34"/>
    <w:rsid w:val="00FE5A8C"/>
    <w:rsid w:val="00FF056F"/>
    <w:rsid w:val="00FF15A8"/>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388</cp:revision>
  <cp:lastPrinted>2024-10-25T09:22:00Z</cp:lastPrinted>
  <dcterms:created xsi:type="dcterms:W3CDTF">2023-08-18T01:45:00Z</dcterms:created>
  <dcterms:modified xsi:type="dcterms:W3CDTF">2025-01-20T03:03:00Z</dcterms:modified>
</cp:coreProperties>
</file>